
<file path=[Content_Types].xml><?xml version="1.0" encoding="utf-8"?>
<Types xmlns="http://schemas.openxmlformats.org/package/2006/content-types">
  <Default Extension="rels" ContentType="application/vnd.openxmlformats-package.relationships+xml"/>
  <Default Extension="xml" ContentType="application/xml"/>
  <Override PartName="/word/footer2.xml" ContentType="application/vnd.openxmlformats-officedocument.wordprocessingml.footer+xml"/>
  <Override PartName="/docProps/app.xml" ContentType="application/vnd.openxmlformats-officedocument.extended-properties+xml"/>
  <Override PartName="/word/footer1.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endnotes.xml" ContentType="application/vnd.openxmlformats-officedocument.wordprocessingml.endnotes+xml"/>
  <Override PartName="/docProps/core.xml" ContentType="application/vnd.openxmlformats-package.core-properties+xml"/>
  <Override PartName="/word/theme/theme1.xml" ContentType="application/vnd.openxmlformats-officedocument.theme+xml"/>
  <Override PartName="/word/numbering.xml" ContentType="application/vnd.openxmlformats-officedocument.wordprocessingml.numbering+xml"/>
  <Override PartName="/word/webSettings.xml" ContentType="application/vnd.openxmlformats-officedocument.wordprocessingml.webSettings+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t>Series: Acts</w:t>
      </w:r>
    </w:p>
    <w:p>
      <w:r>
        <w:t>Message: “</w:t>
      </w:r>
      <w:r>
        <w:t>The Grace of the Lord Jesus</w:t>
      </w:r>
      <w:r>
        <w:t>”</w:t>
      </w:r>
    </w:p>
    <w:p>
      <w:r>
        <w:t>Text:</w:t>
      </w:r>
      <w:r>
        <w:tab/>
        <w:t xml:space="preserve"> </w:t>
      </w:r>
      <w:r>
        <w:t>Acts 15:1-35</w:t>
      </w:r>
    </w:p>
    <w:p>
      <w:r>
        <w:t xml:space="preserve">Theme: </w:t>
      </w:r>
    </w:p>
    <w:p>
      <w:r>
        <w:t>Date: May 1</w:t>
      </w:r>
      <w:r>
        <w:t>8</w:t>
      </w:r>
      <w:r>
        <w:t>, 2014</w:t>
      </w:r>
    </w:p>
    <w:p>
      <w:r>
        <w:t>Location: Christ Community EFC</w:t>
      </w:r>
    </w:p>
    <w:p>
      <w:pPr>
        <w:rPr>
          <w:sz w:val="32"/>
        </w:rPr>
      </w:pPr>
    </w:p>
    <w:p>
      <w:pPr>
        <w:rPr>
          <w:sz w:val="36"/>
        </w:rPr>
      </w:pPr>
      <w:r>
        <w:rPr>
          <w:sz w:val="36"/>
        </w:rPr>
        <w:t>As we continue our journey through the book of Acts we are coming to Acts chapter 15 this morning.</w:t>
      </w:r>
    </w:p>
    <w:p>
      <w:pPr>
        <w:rPr>
          <w:sz w:val="36"/>
        </w:rPr>
      </w:pPr>
    </w:p>
    <w:p>
      <w:pPr>
        <w:rPr>
          <w:sz w:val="36"/>
        </w:rPr>
      </w:pPr>
      <w:r>
        <w:rPr>
          <w:sz w:val="36"/>
        </w:rPr>
        <w:t>If you were to give Acts chapter 15 a title, you might title it Conflict and still more conflict.”</w:t>
      </w:r>
    </w:p>
    <w:p>
      <w:pPr>
        <w:rPr>
          <w:sz w:val="36"/>
        </w:rPr>
      </w:pPr>
    </w:p>
    <w:p>
      <w:pPr>
        <w:rPr>
          <w:sz w:val="36"/>
        </w:rPr>
      </w:pPr>
      <w:r>
        <w:rPr>
          <w:sz w:val="36"/>
        </w:rPr>
        <w:t>The first part of Acts chapter 15, which we will be looking at this morning deal</w:t>
      </w:r>
      <w:r>
        <w:rPr>
          <w:sz w:val="36"/>
        </w:rPr>
        <w:t>s</w:t>
      </w:r>
      <w:r>
        <w:rPr>
          <w:sz w:val="36"/>
        </w:rPr>
        <w:t xml:space="preserve"> with conflict on a church level.</w:t>
      </w:r>
    </w:p>
    <w:p>
      <w:pPr>
        <w:rPr>
          <w:sz w:val="36"/>
        </w:rPr>
      </w:pPr>
    </w:p>
    <w:p>
      <w:pPr>
        <w:rPr>
          <w:sz w:val="36"/>
        </w:rPr>
      </w:pPr>
      <w:r>
        <w:rPr>
          <w:sz w:val="36"/>
        </w:rPr>
        <w:t>The last part of Acts 15, which we will be looking at next week, deals more with conflict on a personal level.</w:t>
      </w:r>
    </w:p>
    <w:p>
      <w:pPr>
        <w:rPr>
          <w:sz w:val="36"/>
        </w:rPr>
      </w:pPr>
    </w:p>
    <w:p>
      <w:pPr>
        <w:rPr>
          <w:sz w:val="36"/>
        </w:rPr>
      </w:pPr>
      <w:r>
        <w:rPr>
          <w:sz w:val="36"/>
        </w:rPr>
        <w:t>On any level conflict is difficult. But c</w:t>
      </w:r>
      <w:r>
        <w:rPr>
          <w:sz w:val="36"/>
        </w:rPr>
        <w:t xml:space="preserve">hurch conflict can be painful. </w:t>
      </w:r>
    </w:p>
    <w:p>
      <w:pPr>
        <w:rPr>
          <w:sz w:val="36"/>
        </w:rPr>
      </w:pPr>
    </w:p>
    <w:p>
      <w:pPr>
        <w:rPr>
          <w:sz w:val="36"/>
        </w:rPr>
      </w:pPr>
    </w:p>
    <w:p>
      <w:pPr>
        <w:rPr>
          <w:sz w:val="36"/>
        </w:rPr>
      </w:pPr>
      <w:r>
        <w:rPr>
          <w:sz w:val="36"/>
        </w:rPr>
        <w:t>It can leave scars. It is inevitable, but it doesn’t have to lead to destruction and division.</w:t>
      </w:r>
    </w:p>
    <w:p>
      <w:pPr>
        <w:rPr>
          <w:sz w:val="36"/>
        </w:rPr>
      </w:pPr>
      <w:bookmarkStart w:id="0" w:name="_GoBack"/>
      <w:bookmarkEnd w:id="0"/>
    </w:p>
    <w:p>
      <w:pPr>
        <w:rPr>
          <w:sz w:val="36"/>
        </w:rPr>
      </w:pPr>
      <w:r>
        <w:rPr>
          <w:sz w:val="36"/>
        </w:rPr>
        <w:t xml:space="preserve">Today, I want us to look at the great conflict of 49AD in the early church as a means to learn how to deal with conflict without </w:t>
      </w:r>
      <w:r>
        <w:rPr>
          <w:sz w:val="36"/>
        </w:rPr>
        <w:t>dissolving</w:t>
      </w:r>
      <w:r>
        <w:rPr>
          <w:sz w:val="36"/>
        </w:rPr>
        <w:t xml:space="preserve"> into destructive division.</w:t>
      </w:r>
    </w:p>
    <w:p>
      <w:pPr>
        <w:rPr>
          <w:sz w:val="36"/>
        </w:rPr>
      </w:pPr>
    </w:p>
    <w:p>
      <w:pPr>
        <w:rPr>
          <w:b/>
          <w:sz w:val="36"/>
        </w:rPr>
      </w:pPr>
      <w:r>
        <w:rPr>
          <w:b/>
          <w:sz w:val="36"/>
        </w:rPr>
        <w:t>So i</w:t>
      </w:r>
      <w:r>
        <w:rPr>
          <w:b/>
          <w:sz w:val="36"/>
        </w:rPr>
        <w:t>f you would</w:t>
      </w:r>
      <w:r>
        <w:rPr>
          <w:b/>
          <w:sz w:val="36"/>
        </w:rPr>
        <w:t>, please</w:t>
      </w:r>
      <w:r>
        <w:rPr>
          <w:b/>
          <w:sz w:val="36"/>
        </w:rPr>
        <w:t xml:space="preserve"> open your Bibles to Acts chapter 15.</w:t>
      </w:r>
    </w:p>
    <w:p>
      <w:pPr>
        <w:rPr>
          <w:sz w:val="36"/>
        </w:rPr>
      </w:pPr>
    </w:p>
    <w:p>
      <w:pPr>
        <w:rPr>
          <w:sz w:val="36"/>
        </w:rPr>
      </w:pPr>
      <w:r>
        <w:rPr>
          <w:sz w:val="36"/>
        </w:rPr>
        <w:t xml:space="preserve">Let’s get some </w:t>
      </w:r>
      <w:r>
        <w:rPr>
          <w:sz w:val="36"/>
        </w:rPr>
        <w:t>context</w:t>
      </w:r>
      <w:r>
        <w:rPr>
          <w:sz w:val="36"/>
        </w:rPr>
        <w:t xml:space="preserve"> here first</w:t>
      </w:r>
      <w:r>
        <w:rPr>
          <w:sz w:val="36"/>
        </w:rPr>
        <w:t xml:space="preserve">. </w:t>
      </w:r>
    </w:p>
    <w:p>
      <w:pPr>
        <w:rPr>
          <w:sz w:val="36"/>
        </w:rPr>
      </w:pPr>
    </w:p>
    <w:p>
      <w:pPr>
        <w:rPr>
          <w:sz w:val="36"/>
        </w:rPr>
      </w:pPr>
      <w:r>
        <w:rPr>
          <w:sz w:val="36"/>
        </w:rPr>
        <w:t>Paul</w:t>
      </w:r>
      <w:r>
        <w:rPr>
          <w:sz w:val="36"/>
        </w:rPr>
        <w:t xml:space="preserve"> (aka </w:t>
      </w:r>
      <w:r>
        <w:rPr>
          <w:sz w:val="36"/>
        </w:rPr>
        <w:t>Saul</w:t>
      </w:r>
      <w:r>
        <w:rPr>
          <w:sz w:val="36"/>
        </w:rPr>
        <w:t>)</w:t>
      </w:r>
      <w:r>
        <w:rPr>
          <w:sz w:val="36"/>
        </w:rPr>
        <w:t xml:space="preserve"> and Barnabas has</w:t>
      </w:r>
      <w:r>
        <w:rPr>
          <w:sz w:val="36"/>
        </w:rPr>
        <w:t xml:space="preserve"> returned from their first missionary journey and </w:t>
      </w:r>
      <w:r>
        <w:rPr>
          <w:sz w:val="36"/>
        </w:rPr>
        <w:t xml:space="preserve">they </w:t>
      </w:r>
      <w:r>
        <w:rPr>
          <w:sz w:val="36"/>
        </w:rPr>
        <w:t xml:space="preserve">are sharing the good news of the </w:t>
      </w:r>
      <w:r>
        <w:rPr>
          <w:sz w:val="36"/>
        </w:rPr>
        <w:t xml:space="preserve">growing church as large numbers </w:t>
      </w:r>
      <w:r>
        <w:rPr>
          <w:sz w:val="36"/>
        </w:rPr>
        <w:t>of Gentiles</w:t>
      </w:r>
      <w:r>
        <w:rPr>
          <w:sz w:val="36"/>
        </w:rPr>
        <w:t xml:space="preserve"> are coming to saving faith in Jesus Christ</w:t>
      </w:r>
      <w:r>
        <w:rPr>
          <w:sz w:val="36"/>
        </w:rPr>
        <w:t xml:space="preserve"> all across Asia Minor</w:t>
      </w:r>
      <w:r>
        <w:rPr>
          <w:sz w:val="36"/>
        </w:rPr>
        <w:t xml:space="preserve">. </w:t>
      </w:r>
    </w:p>
    <w:p>
      <w:pPr>
        <w:rPr>
          <w:sz w:val="36"/>
        </w:rPr>
      </w:pPr>
    </w:p>
    <w:p>
      <w:pPr>
        <w:rPr>
          <w:sz w:val="36"/>
        </w:rPr>
      </w:pPr>
      <w:r>
        <w:rPr>
          <w:sz w:val="36"/>
        </w:rPr>
        <w:t xml:space="preserve">With each tale, Paul and Barnabas seem to grow in their excitement over the advancement of the Gospel. </w:t>
      </w:r>
    </w:p>
    <w:p>
      <w:pPr>
        <w:rPr>
          <w:sz w:val="36"/>
        </w:rPr>
      </w:pPr>
    </w:p>
    <w:p>
      <w:pPr>
        <w:rPr>
          <w:sz w:val="36"/>
        </w:rPr>
      </w:pPr>
      <w:r>
        <w:rPr>
          <w:sz w:val="36"/>
        </w:rPr>
        <w:t xml:space="preserve">The church in Antioch hearing the good news is glowing with pride. </w:t>
      </w:r>
    </w:p>
    <w:p>
      <w:pPr>
        <w:rPr>
          <w:sz w:val="36"/>
        </w:rPr>
      </w:pPr>
    </w:p>
    <w:p>
      <w:pPr>
        <w:rPr>
          <w:sz w:val="36"/>
        </w:rPr>
      </w:pPr>
      <w:r>
        <w:rPr>
          <w:sz w:val="36"/>
        </w:rPr>
        <w:t>“Our missionaries have been successful.”</w:t>
      </w:r>
    </w:p>
    <w:p>
      <w:pPr>
        <w:rPr>
          <w:sz w:val="36"/>
        </w:rPr>
      </w:pPr>
    </w:p>
    <w:p>
      <w:pPr>
        <w:rPr>
          <w:sz w:val="36"/>
        </w:rPr>
      </w:pPr>
      <w:r>
        <w:rPr>
          <w:sz w:val="36"/>
        </w:rPr>
        <w:t xml:space="preserve">Then someone stands up and says, “Paul, we’ve got some disturbing news for you. While you were gone some men came </w:t>
      </w:r>
      <w:r>
        <w:rPr>
          <w:sz w:val="36"/>
        </w:rPr>
        <w:t>to us</w:t>
      </w:r>
      <w:r>
        <w:rPr>
          <w:sz w:val="36"/>
        </w:rPr>
        <w:t xml:space="preserve"> from the Jerusalem church and began to teach that you had to be circumcised to be saved.” </w:t>
      </w:r>
    </w:p>
    <w:p>
      <w:pPr>
        <w:rPr>
          <w:sz w:val="36"/>
        </w:rPr>
      </w:pPr>
    </w:p>
    <w:p>
      <w:pPr>
        <w:rPr>
          <w:sz w:val="36"/>
        </w:rPr>
      </w:pPr>
      <w:r>
        <w:rPr>
          <w:sz w:val="36"/>
        </w:rPr>
        <w:t>Look at Acts 15:1 “</w:t>
      </w:r>
      <w:r>
        <w:rPr>
          <w:b/>
          <w:sz w:val="36"/>
        </w:rPr>
        <w:t xml:space="preserve">But some men came down from Judea and were teaching the brothers, “Unless you are circumcised according to the custom of Moses, </w:t>
      </w:r>
      <w:r>
        <w:rPr>
          <w:b/>
          <w:sz w:val="36"/>
          <w:u w:val="single"/>
        </w:rPr>
        <w:t>you cannot be saved</w:t>
      </w:r>
      <w:r>
        <w:rPr>
          <w:sz w:val="36"/>
        </w:rPr>
        <w:t xml:space="preserve">.” </w:t>
      </w:r>
    </w:p>
    <w:p>
      <w:pPr>
        <w:rPr>
          <w:sz w:val="36"/>
        </w:rPr>
      </w:pPr>
    </w:p>
    <w:p>
      <w:pPr>
        <w:rPr>
          <w:sz w:val="36"/>
        </w:rPr>
      </w:pPr>
      <w:r>
        <w:rPr>
          <w:sz w:val="36"/>
        </w:rPr>
        <w:t xml:space="preserve">It’s not that they were saying that now that you are saved you should get circumcised and start to practice the Jewish traditions. </w:t>
      </w:r>
    </w:p>
    <w:p>
      <w:pPr>
        <w:rPr>
          <w:sz w:val="36"/>
        </w:rPr>
      </w:pPr>
    </w:p>
    <w:p>
      <w:pPr>
        <w:rPr>
          <w:sz w:val="36"/>
        </w:rPr>
      </w:pPr>
    </w:p>
    <w:p>
      <w:pPr>
        <w:rPr>
          <w:sz w:val="36"/>
        </w:rPr>
      </w:pPr>
      <w:r>
        <w:rPr>
          <w:sz w:val="36"/>
        </w:rPr>
        <w:t xml:space="preserve">No! You can’t get saved unless you first </w:t>
      </w:r>
      <w:r>
        <w:rPr>
          <w:sz w:val="36"/>
        </w:rPr>
        <w:t>get</w:t>
      </w:r>
      <w:r>
        <w:rPr>
          <w:sz w:val="36"/>
        </w:rPr>
        <w:t xml:space="preserve"> circumcised.</w:t>
      </w:r>
    </w:p>
    <w:p>
      <w:pPr>
        <w:rPr>
          <w:sz w:val="36"/>
        </w:rPr>
      </w:pPr>
    </w:p>
    <w:p>
      <w:pPr>
        <w:rPr>
          <w:sz w:val="36"/>
        </w:rPr>
      </w:pPr>
      <w:r>
        <w:rPr>
          <w:sz w:val="36"/>
        </w:rPr>
        <w:t xml:space="preserve">I can just imagine Paul turning red in the face as his anger welled up from deep within him. </w:t>
      </w:r>
      <w:r>
        <w:rPr>
          <w:sz w:val="36"/>
        </w:rPr>
        <w:t xml:space="preserve">The atmosphere of the entire gathering changed from celebration to somberness. </w:t>
      </w:r>
    </w:p>
    <w:p>
      <w:pPr>
        <w:rPr>
          <w:sz w:val="36"/>
        </w:rPr>
      </w:pPr>
    </w:p>
    <w:p>
      <w:pPr>
        <w:rPr>
          <w:sz w:val="36"/>
        </w:rPr>
      </w:pPr>
      <w:r>
        <w:rPr>
          <w:sz w:val="36"/>
        </w:rPr>
        <w:t xml:space="preserve">Have you ever been in a meeting like that? </w:t>
      </w:r>
    </w:p>
    <w:p>
      <w:pPr>
        <w:rPr>
          <w:sz w:val="36"/>
        </w:rPr>
      </w:pPr>
    </w:p>
    <w:p>
      <w:pPr>
        <w:rPr>
          <w:sz w:val="36"/>
        </w:rPr>
      </w:pPr>
      <w:r>
        <w:rPr>
          <w:sz w:val="36"/>
        </w:rPr>
        <w:t xml:space="preserve">Everything’s going great, exciting news is being shared, people are perched on their seats with eager expectation, </w:t>
      </w:r>
      <w:r>
        <w:rPr>
          <w:sz w:val="36"/>
        </w:rPr>
        <w:t>and then</w:t>
      </w:r>
      <w:r>
        <w:rPr>
          <w:sz w:val="36"/>
        </w:rPr>
        <w:t xml:space="preserve"> suddenly someone </w:t>
      </w:r>
      <w:r>
        <w:rPr>
          <w:sz w:val="36"/>
        </w:rPr>
        <w:t>says something and everything changes</w:t>
      </w:r>
      <w:r>
        <w:rPr>
          <w:sz w:val="36"/>
        </w:rPr>
        <w:t xml:space="preserve">. </w:t>
      </w:r>
    </w:p>
    <w:p>
      <w:pPr>
        <w:rPr>
          <w:sz w:val="36"/>
        </w:rPr>
      </w:pPr>
    </w:p>
    <w:p>
      <w:pPr>
        <w:rPr>
          <w:sz w:val="36"/>
        </w:rPr>
      </w:pPr>
      <w:r>
        <w:rPr>
          <w:sz w:val="36"/>
        </w:rPr>
        <w:t>That’s what happened in Antioch. After hearing the good news from Paul they heard the bad news</w:t>
      </w:r>
      <w:r>
        <w:rPr>
          <w:sz w:val="36"/>
        </w:rPr>
        <w:t>, the disturbing news</w:t>
      </w:r>
      <w:r>
        <w:rPr>
          <w:sz w:val="36"/>
        </w:rPr>
        <w:t xml:space="preserve"> from Jerusalem.</w:t>
      </w:r>
    </w:p>
    <w:p>
      <w:pPr>
        <w:rPr>
          <w:sz w:val="36"/>
        </w:rPr>
      </w:pPr>
    </w:p>
    <w:p>
      <w:pPr>
        <w:rPr>
          <w:sz w:val="36"/>
        </w:rPr>
      </w:pPr>
      <w:r>
        <w:rPr>
          <w:sz w:val="36"/>
        </w:rPr>
        <w:t xml:space="preserve">Suddenly </w:t>
      </w:r>
      <w:r>
        <w:rPr>
          <w:sz w:val="36"/>
        </w:rPr>
        <w:t>there is</w:t>
      </w:r>
      <w:r>
        <w:rPr>
          <w:sz w:val="36"/>
        </w:rPr>
        <w:t xml:space="preserve"> conflict</w:t>
      </w:r>
      <w:r>
        <w:rPr>
          <w:sz w:val="36"/>
        </w:rPr>
        <w:t>.</w:t>
      </w:r>
      <w:r>
        <w:rPr>
          <w:sz w:val="36"/>
        </w:rPr>
        <w:t xml:space="preserve"> </w:t>
      </w:r>
    </w:p>
    <w:p>
      <w:pPr>
        <w:rPr>
          <w:sz w:val="36"/>
        </w:rPr>
      </w:pPr>
    </w:p>
    <w:p>
      <w:pPr>
        <w:rPr>
          <w:sz w:val="36"/>
        </w:rPr>
      </w:pPr>
      <w:r>
        <w:rPr>
          <w:sz w:val="36"/>
        </w:rPr>
        <w:t>Look here are verse 2:</w:t>
      </w:r>
      <w:r>
        <w:rPr>
          <w:b/>
          <w:sz w:val="36"/>
        </w:rPr>
        <w:t> </w:t>
      </w:r>
      <w:r>
        <w:rPr>
          <w:sz w:val="36"/>
        </w:rPr>
        <w:t>“</w:t>
      </w:r>
      <w:r>
        <w:rPr>
          <w:b/>
          <w:sz w:val="36"/>
        </w:rPr>
        <w:t>And after Paul and Barnabas had no small dissension and debate with them, Paul and Barnabas and some of the others were appointed to go up to Jerusalem to the apostles and the elders about this question</w:t>
      </w:r>
      <w:r>
        <w:rPr>
          <w:sz w:val="36"/>
        </w:rPr>
        <w:t>.</w:t>
      </w:r>
      <w:r>
        <w:rPr>
          <w:sz w:val="36"/>
        </w:rPr>
        <w:t>”</w:t>
      </w:r>
      <w:r>
        <w:rPr>
          <w:sz w:val="36"/>
        </w:rPr>
        <w:t xml:space="preserve"> </w:t>
      </w:r>
    </w:p>
    <w:p>
      <w:pPr>
        <w:rPr>
          <w:sz w:val="36"/>
        </w:rPr>
      </w:pPr>
    </w:p>
    <w:p>
      <w:pPr>
        <w:rPr>
          <w:sz w:val="36"/>
        </w:rPr>
      </w:pPr>
      <w:r>
        <w:rPr>
          <w:sz w:val="36"/>
        </w:rPr>
        <w:t>The Message paraphrase puts Acts 15:2 this way “</w:t>
      </w:r>
      <w:r>
        <w:rPr>
          <w:b/>
          <w:sz w:val="36"/>
        </w:rPr>
        <w:t>Paul and Barnabas were up on their feet at once in fierce protest</w:t>
      </w:r>
      <w:r>
        <w:rPr>
          <w:sz w:val="36"/>
        </w:rPr>
        <w:t>.”</w:t>
      </w:r>
    </w:p>
    <w:p>
      <w:pPr>
        <w:rPr>
          <w:sz w:val="36"/>
        </w:rPr>
      </w:pPr>
    </w:p>
    <w:p>
      <w:pPr>
        <w:rPr>
          <w:sz w:val="36"/>
        </w:rPr>
      </w:pPr>
      <w:r>
        <w:rPr>
          <w:sz w:val="36"/>
        </w:rPr>
        <w:t>When t</w:t>
      </w:r>
      <w:r>
        <w:rPr>
          <w:sz w:val="36"/>
        </w:rPr>
        <w:t xml:space="preserve">hese men </w:t>
      </w:r>
      <w:r>
        <w:rPr>
          <w:sz w:val="36"/>
        </w:rPr>
        <w:t xml:space="preserve">came in saying that you cannot be saved unless you are first circumcised Paul </w:t>
      </w:r>
      <w:r>
        <w:rPr>
          <w:sz w:val="36"/>
        </w:rPr>
        <w:t>and Barnabas get into a major argument and debate with them.</w:t>
      </w:r>
    </w:p>
    <w:p>
      <w:pPr>
        <w:rPr>
          <w:sz w:val="36"/>
        </w:rPr>
      </w:pPr>
    </w:p>
    <w:p>
      <w:pPr>
        <w:rPr>
          <w:sz w:val="36"/>
        </w:rPr>
      </w:pPr>
      <w:r>
        <w:rPr>
          <w:sz w:val="36"/>
        </w:rPr>
        <w:t>This was a big deal to these two missionaries whom God had called</w:t>
      </w:r>
      <w:r>
        <w:rPr>
          <w:sz w:val="36"/>
        </w:rPr>
        <w:t>,</w:t>
      </w:r>
      <w:r>
        <w:rPr>
          <w:sz w:val="36"/>
        </w:rPr>
        <w:t xml:space="preserve"> </w:t>
      </w:r>
      <w:r>
        <w:rPr>
          <w:sz w:val="36"/>
        </w:rPr>
        <w:t xml:space="preserve">as we learned last week, </w:t>
      </w:r>
      <w:r>
        <w:rPr>
          <w:sz w:val="36"/>
        </w:rPr>
        <w:t>to be “…</w:t>
      </w:r>
      <w:r>
        <w:rPr>
          <w:b/>
          <w:sz w:val="36"/>
        </w:rPr>
        <w:t xml:space="preserve">a light for the Gentiles </w:t>
      </w:r>
      <w:r>
        <w:rPr>
          <w:sz w:val="36"/>
        </w:rPr>
        <w:t xml:space="preserve">[and they were to] </w:t>
      </w:r>
      <w:r>
        <w:rPr>
          <w:b/>
          <w:sz w:val="36"/>
        </w:rPr>
        <w:t>…bring salvation to the ends of the earth</w:t>
      </w:r>
      <w:r>
        <w:rPr>
          <w:sz w:val="36"/>
        </w:rPr>
        <w:t>’” (</w:t>
      </w:r>
      <w:r>
        <w:rPr>
          <w:sz w:val="36"/>
        </w:rPr>
        <w:t xml:space="preserve">Acts 13:47) </w:t>
      </w:r>
      <w:r>
        <w:rPr>
          <w:sz w:val="36"/>
        </w:rPr>
        <w:br w:type="textWrapping"/>
      </w:r>
    </w:p>
    <w:p>
      <w:pPr>
        <w:rPr>
          <w:sz w:val="36"/>
        </w:rPr>
      </w:pPr>
      <w:r>
        <w:rPr>
          <w:sz w:val="36"/>
        </w:rPr>
        <w:t xml:space="preserve">This was no polite disagreement. </w:t>
      </w:r>
    </w:p>
    <w:p>
      <w:pPr>
        <w:rPr>
          <w:sz w:val="36"/>
        </w:rPr>
      </w:pPr>
      <w:r>
        <w:rPr>
          <w:sz w:val="36"/>
        </w:rPr>
        <w:t>Paul</w:t>
      </w:r>
      <w:r>
        <w:rPr>
          <w:sz w:val="36"/>
        </w:rPr>
        <w:t xml:space="preserve"> </w:t>
      </w:r>
      <w:r>
        <w:rPr>
          <w:sz w:val="36"/>
        </w:rPr>
        <w:t xml:space="preserve">could </w:t>
      </w:r>
      <w:r>
        <w:rPr>
          <w:sz w:val="36"/>
        </w:rPr>
        <w:t>get</w:t>
      </w:r>
      <w:r>
        <w:rPr>
          <w:sz w:val="36"/>
        </w:rPr>
        <w:t xml:space="preserve"> a little hot-tempered. He was known to call his theological opponents “dogs.” </w:t>
      </w:r>
    </w:p>
    <w:p>
      <w:pPr>
        <w:rPr>
          <w:sz w:val="36"/>
        </w:rPr>
      </w:pPr>
    </w:p>
    <w:p>
      <w:pPr>
        <w:rPr>
          <w:sz w:val="36"/>
        </w:rPr>
      </w:pPr>
      <w:r>
        <w:rPr>
          <w:sz w:val="36"/>
        </w:rPr>
        <w:t xml:space="preserve">But </w:t>
      </w:r>
      <w:r>
        <w:rPr>
          <w:sz w:val="36"/>
        </w:rPr>
        <w:t>why</w:t>
      </w:r>
      <w:r>
        <w:rPr>
          <w:sz w:val="36"/>
        </w:rPr>
        <w:t xml:space="preserve"> would</w:t>
      </w:r>
      <w:r>
        <w:rPr>
          <w:sz w:val="36"/>
        </w:rPr>
        <w:t xml:space="preserve"> this throw Paul into such a strong dispute. </w:t>
      </w:r>
    </w:p>
    <w:p>
      <w:pPr>
        <w:rPr>
          <w:sz w:val="36"/>
        </w:rPr>
      </w:pPr>
    </w:p>
    <w:p>
      <w:pPr>
        <w:rPr>
          <w:sz w:val="36"/>
        </w:rPr>
      </w:pPr>
      <w:r>
        <w:rPr>
          <w:sz w:val="36"/>
        </w:rPr>
        <w:t xml:space="preserve">When Paul was confronted and converted by Christ on the road to Damascus </w:t>
      </w:r>
      <w:r>
        <w:rPr>
          <w:sz w:val="36"/>
        </w:rPr>
        <w:t xml:space="preserve">he knew that </w:t>
      </w:r>
      <w:r>
        <w:rPr>
          <w:sz w:val="36"/>
        </w:rPr>
        <w:t xml:space="preserve">it was his heart that </w:t>
      </w:r>
      <w:r>
        <w:rPr>
          <w:sz w:val="36"/>
        </w:rPr>
        <w:t>had</w:t>
      </w:r>
      <w:r>
        <w:rPr>
          <w:sz w:val="36"/>
        </w:rPr>
        <w:t xml:space="preserve"> changed, not his body. </w:t>
      </w:r>
    </w:p>
    <w:p>
      <w:pPr>
        <w:rPr>
          <w:sz w:val="36"/>
        </w:rPr>
      </w:pPr>
    </w:p>
    <w:p>
      <w:pPr>
        <w:rPr>
          <w:sz w:val="36"/>
        </w:rPr>
      </w:pPr>
      <w:r>
        <w:rPr>
          <w:sz w:val="36"/>
        </w:rPr>
        <w:t xml:space="preserve">Paul had come to see the law was powerless to effect change. In fact, it was a burden. There was no way to keep the law. </w:t>
      </w:r>
    </w:p>
    <w:p>
      <w:pPr>
        <w:rPr>
          <w:sz w:val="36"/>
        </w:rPr>
      </w:pPr>
    </w:p>
    <w:p>
      <w:pPr>
        <w:rPr>
          <w:sz w:val="36"/>
        </w:rPr>
      </w:pPr>
      <w:r>
        <w:rPr>
          <w:sz w:val="36"/>
        </w:rPr>
        <w:t>All it did was lead to despair or a false sense of righteousness.</w:t>
      </w:r>
    </w:p>
    <w:p>
      <w:pPr>
        <w:rPr>
          <w:sz w:val="36"/>
        </w:rPr>
      </w:pPr>
    </w:p>
    <w:p>
      <w:pPr>
        <w:rPr>
          <w:sz w:val="36"/>
        </w:rPr>
      </w:pPr>
      <w:r>
        <w:rPr>
          <w:sz w:val="36"/>
        </w:rPr>
        <w:t xml:space="preserve">Paul felt so strongly about the burden of the law that he devoted an entire letter to the churches of Galatia on the issue of circumcision. </w:t>
      </w:r>
    </w:p>
    <w:p>
      <w:pPr>
        <w:rPr>
          <w:sz w:val="36"/>
        </w:rPr>
      </w:pPr>
    </w:p>
    <w:p>
      <w:pPr>
        <w:rPr>
          <w:sz w:val="36"/>
        </w:rPr>
      </w:pPr>
      <w:r>
        <w:rPr>
          <w:sz w:val="36"/>
        </w:rPr>
        <w:t xml:space="preserve">He wrote in Gal 3:2: </w:t>
      </w:r>
      <w:r>
        <w:rPr>
          <w:sz w:val="36"/>
        </w:rPr>
        <w:t>“</w:t>
      </w:r>
      <w:r>
        <w:rPr>
          <w:b/>
          <w:sz w:val="36"/>
        </w:rPr>
        <w:t xml:space="preserve">O foolish Galatians! … </w:t>
      </w:r>
      <w:r>
        <w:rPr>
          <w:b/>
          <w:sz w:val="36"/>
          <w:vertAlign w:val="superscript"/>
        </w:rPr>
        <w:t>2</w:t>
      </w:r>
      <w:r>
        <w:rPr>
          <w:b/>
          <w:sz w:val="36"/>
        </w:rPr>
        <w:t> Let me ask you only this: Did you receive the Spirit by works of the law or by hearing with faith</w:t>
      </w:r>
      <w:r>
        <w:rPr>
          <w:sz w:val="36"/>
        </w:rPr>
        <w:t xml:space="preserve">? </w:t>
      </w:r>
    </w:p>
    <w:p>
      <w:pPr>
        <w:rPr>
          <w:sz w:val="36"/>
        </w:rPr>
      </w:pPr>
    </w:p>
    <w:p>
      <w:pPr>
        <w:rPr>
          <w:sz w:val="36"/>
        </w:rPr>
      </w:pPr>
      <w:r>
        <w:rPr>
          <w:sz w:val="36"/>
        </w:rPr>
        <w:t xml:space="preserve">Paul writes later in </w:t>
      </w:r>
      <w:r>
        <w:rPr>
          <w:sz w:val="36"/>
        </w:rPr>
        <w:t>Galatians 5:2-3 (M</w:t>
      </w:r>
      <w:r>
        <w:rPr>
          <w:sz w:val="36"/>
        </w:rPr>
        <w:t>essage</w:t>
      </w:r>
      <w:r>
        <w:rPr>
          <w:sz w:val="36"/>
        </w:rPr>
        <w:t xml:space="preserve">) </w:t>
      </w:r>
      <w:r>
        <w:rPr>
          <w:sz w:val="36"/>
        </w:rPr>
        <w:t>“</w:t>
      </w:r>
      <w:r>
        <w:rPr>
          <w:b/>
          <w:sz w:val="36"/>
        </w:rPr>
        <w:t xml:space="preserve">I am emphatic about this. The moment any one of you submits to circumcision or any other rule-keeping system, at that same moment Christ's hard-won gift of freedom is squandered. </w:t>
      </w:r>
      <w:r>
        <w:rPr>
          <w:b/>
          <w:sz w:val="36"/>
          <w:vertAlign w:val="superscript"/>
        </w:rPr>
        <w:t>3</w:t>
      </w:r>
      <w:r>
        <w:rPr>
          <w:b/>
          <w:sz w:val="36"/>
        </w:rPr>
        <w:t> I repeat my warning: The person who accepts the ways of circumcision trades all the advantages of the free life in Christ for the obligations of the slave life of the law</w:t>
      </w:r>
      <w:r>
        <w:rPr>
          <w:sz w:val="36"/>
        </w:rPr>
        <w:t>.</w:t>
      </w:r>
    </w:p>
    <w:p>
      <w:pPr>
        <w:rPr>
          <w:sz w:val="36"/>
        </w:rPr>
      </w:pPr>
    </w:p>
    <w:p>
      <w:pPr>
        <w:rPr>
          <w:sz w:val="36"/>
        </w:rPr>
      </w:pPr>
      <w:r>
        <w:rPr>
          <w:sz w:val="36"/>
        </w:rPr>
        <w:t>That’s Paul side of the dispute.</w:t>
      </w:r>
      <w:r>
        <w:rPr>
          <w:sz w:val="36"/>
        </w:rPr>
        <w:t xml:space="preserve"> If you make circumcision, or any other effort on your part, as </w:t>
      </w:r>
      <w:r>
        <w:rPr>
          <w:sz w:val="36"/>
        </w:rPr>
        <w:t xml:space="preserve">a prerequisite </w:t>
      </w:r>
      <w:r>
        <w:rPr>
          <w:sz w:val="36"/>
        </w:rPr>
        <w:t xml:space="preserve">to salvation </w:t>
      </w:r>
      <w:r>
        <w:rPr>
          <w:sz w:val="36"/>
        </w:rPr>
        <w:t xml:space="preserve">than you </w:t>
      </w:r>
      <w:r>
        <w:rPr>
          <w:sz w:val="36"/>
        </w:rPr>
        <w:t>are</w:t>
      </w:r>
      <w:r>
        <w:rPr>
          <w:sz w:val="36"/>
        </w:rPr>
        <w:t xml:space="preserve"> not trusting in what Christ has done but in what you do.</w:t>
      </w:r>
    </w:p>
    <w:p>
      <w:pPr>
        <w:rPr>
          <w:sz w:val="36"/>
        </w:rPr>
      </w:pPr>
    </w:p>
    <w:p>
      <w:pPr>
        <w:rPr>
          <w:sz w:val="36"/>
        </w:rPr>
      </w:pPr>
    </w:p>
    <w:p>
      <w:pPr>
        <w:rPr>
          <w:sz w:val="36"/>
        </w:rPr>
      </w:pPr>
    </w:p>
    <w:p>
      <w:pPr>
        <w:rPr>
          <w:sz w:val="36"/>
        </w:rPr>
      </w:pPr>
      <w:r>
        <w:rPr>
          <w:sz w:val="36"/>
        </w:rPr>
        <w:t xml:space="preserve">If you are going claim some kind of merit with God based on your ability to keep some part of the law than </w:t>
      </w:r>
      <w:r>
        <w:rPr>
          <w:sz w:val="36"/>
        </w:rPr>
        <w:t xml:space="preserve">you must keep the whole law, perfectly, in order to be saved. </w:t>
      </w:r>
    </w:p>
    <w:p>
      <w:pPr>
        <w:rPr>
          <w:sz w:val="36"/>
        </w:rPr>
      </w:pPr>
    </w:p>
    <w:p>
      <w:pPr>
        <w:rPr>
          <w:sz w:val="36"/>
        </w:rPr>
      </w:pPr>
      <w:r>
        <w:rPr>
          <w:sz w:val="36"/>
        </w:rPr>
        <w:t>And we know that no one can do that.</w:t>
      </w:r>
    </w:p>
    <w:p>
      <w:pPr>
        <w:rPr>
          <w:sz w:val="36"/>
        </w:rPr>
      </w:pPr>
    </w:p>
    <w:p>
      <w:pPr>
        <w:rPr>
          <w:sz w:val="36"/>
        </w:rPr>
      </w:pPr>
      <w:r>
        <w:rPr>
          <w:sz w:val="36"/>
        </w:rPr>
        <w:t xml:space="preserve">But all disputes have two sides. And the church or </w:t>
      </w:r>
      <w:r>
        <w:rPr>
          <w:sz w:val="36"/>
        </w:rPr>
        <w:t xml:space="preserve">the government, or </w:t>
      </w:r>
      <w:r>
        <w:rPr>
          <w:sz w:val="36"/>
        </w:rPr>
        <w:t xml:space="preserve">any other institution will never resolve a dispute if they don’t listen to both sides of the argument. </w:t>
      </w:r>
    </w:p>
    <w:p>
      <w:pPr>
        <w:rPr>
          <w:sz w:val="36"/>
        </w:rPr>
      </w:pPr>
    </w:p>
    <w:p>
      <w:pPr>
        <w:rPr>
          <w:sz w:val="36"/>
        </w:rPr>
      </w:pPr>
      <w:r>
        <w:rPr>
          <w:sz w:val="36"/>
        </w:rPr>
        <w:t xml:space="preserve">We all side with Paul today. But 2000 years ago, it wasn’t so clear. </w:t>
      </w:r>
    </w:p>
    <w:p>
      <w:pPr>
        <w:rPr>
          <w:sz w:val="36"/>
        </w:rPr>
      </w:pPr>
    </w:p>
    <w:p>
      <w:pPr>
        <w:rPr>
          <w:sz w:val="36"/>
        </w:rPr>
      </w:pPr>
      <w:r>
        <w:rPr>
          <w:sz w:val="36"/>
        </w:rPr>
        <w:t xml:space="preserve">We need to be fair to these men who went to Antioch. We need to cut them a bit of slack. They were believers, followers of the Lord. </w:t>
      </w:r>
    </w:p>
    <w:p>
      <w:pPr>
        <w:rPr>
          <w:sz w:val="36"/>
        </w:rPr>
      </w:pPr>
    </w:p>
    <w:p>
      <w:pPr>
        <w:rPr>
          <w:sz w:val="36"/>
        </w:rPr>
      </w:pPr>
      <w:r>
        <w:rPr>
          <w:sz w:val="36"/>
        </w:rPr>
        <w:t xml:space="preserve">But they had inherited a </w:t>
      </w:r>
      <w:r>
        <w:rPr>
          <w:sz w:val="36"/>
        </w:rPr>
        <w:t>thousand year-</w:t>
      </w:r>
      <w:r>
        <w:rPr>
          <w:sz w:val="36"/>
        </w:rPr>
        <w:t xml:space="preserve">long tradition. </w:t>
      </w:r>
    </w:p>
    <w:p>
      <w:pPr>
        <w:rPr>
          <w:sz w:val="36"/>
        </w:rPr>
      </w:pPr>
    </w:p>
    <w:p>
      <w:pPr>
        <w:rPr>
          <w:sz w:val="36"/>
        </w:rPr>
      </w:pPr>
      <w:r>
        <w:rPr>
          <w:sz w:val="36"/>
        </w:rPr>
        <w:t xml:space="preserve">They were wired to believe a person couldn’t be a child of God unless he would uphold the Law of Moses and unless he was circumcised. </w:t>
      </w:r>
    </w:p>
    <w:p>
      <w:pPr>
        <w:rPr>
          <w:sz w:val="36"/>
        </w:rPr>
      </w:pPr>
    </w:p>
    <w:p>
      <w:pPr>
        <w:rPr>
          <w:sz w:val="36"/>
        </w:rPr>
      </w:pPr>
      <w:r>
        <w:rPr>
          <w:sz w:val="36"/>
        </w:rPr>
        <w:t xml:space="preserve">This was a no-brainer to these men: If the Gentiles were going to come into the church and be a part of the movement of the people of God—and that was a bothersome thought in itself—they would have to do it just as the Jewish men did it. </w:t>
      </w:r>
    </w:p>
    <w:p>
      <w:pPr>
        <w:rPr>
          <w:sz w:val="36"/>
        </w:rPr>
      </w:pPr>
    </w:p>
    <w:p>
      <w:pPr>
        <w:rPr>
          <w:sz w:val="36"/>
        </w:rPr>
      </w:pPr>
      <w:r>
        <w:rPr>
          <w:sz w:val="36"/>
        </w:rPr>
        <w:t>There will be no preferential treatment for anyone.</w:t>
      </w:r>
    </w:p>
    <w:p>
      <w:pPr>
        <w:rPr>
          <w:sz w:val="36"/>
        </w:rPr>
      </w:pPr>
    </w:p>
    <w:p>
      <w:pPr>
        <w:rPr>
          <w:sz w:val="36"/>
        </w:rPr>
      </w:pPr>
      <w:r>
        <w:rPr>
          <w:sz w:val="36"/>
        </w:rPr>
        <w:t xml:space="preserve">Wouldn’t Jesus be on their side? Jesus was. He was a Law-abiding Jew. </w:t>
      </w:r>
    </w:p>
    <w:p>
      <w:pPr>
        <w:rPr>
          <w:sz w:val="36"/>
        </w:rPr>
      </w:pPr>
    </w:p>
    <w:p>
      <w:pPr>
        <w:rPr>
          <w:sz w:val="36"/>
        </w:rPr>
      </w:pPr>
      <w:r>
        <w:rPr>
          <w:sz w:val="36"/>
        </w:rPr>
        <w:t>Jesus even said, “</w:t>
      </w:r>
      <w:r>
        <w:rPr>
          <w:b/>
          <w:sz w:val="36"/>
        </w:rPr>
        <w:t>I tell you the truth, until heaven and earth disappear, not the smallest letter, not the least stroke of a pen, will by any means disappear from the Law</w:t>
      </w:r>
      <w:r>
        <w:rPr>
          <w:sz w:val="36"/>
        </w:rPr>
        <w:t xml:space="preserve">” (Mt 5:18). </w:t>
      </w:r>
    </w:p>
    <w:p>
      <w:pPr>
        <w:rPr>
          <w:sz w:val="36"/>
        </w:rPr>
      </w:pPr>
    </w:p>
    <w:p>
      <w:pPr>
        <w:rPr>
          <w:sz w:val="36"/>
        </w:rPr>
      </w:pPr>
    </w:p>
    <w:p>
      <w:pPr>
        <w:rPr>
          <w:sz w:val="36"/>
        </w:rPr>
      </w:pPr>
      <w:r>
        <w:rPr>
          <w:sz w:val="36"/>
        </w:rPr>
        <w:t xml:space="preserve">God’s people had been circumcised since the time of Abraham. </w:t>
      </w:r>
    </w:p>
    <w:p>
      <w:pPr>
        <w:rPr>
          <w:sz w:val="36"/>
        </w:rPr>
      </w:pPr>
    </w:p>
    <w:p>
      <w:pPr>
        <w:rPr>
          <w:b/>
          <w:sz w:val="36"/>
        </w:rPr>
      </w:pPr>
      <w:r>
        <w:rPr>
          <w:sz w:val="36"/>
        </w:rPr>
        <w:t xml:space="preserve">They knew there Old Testament. They had read </w:t>
      </w:r>
      <w:r>
        <w:rPr>
          <w:sz w:val="36"/>
        </w:rPr>
        <w:t>Exodus 12:48-49 where is says that: “</w:t>
      </w:r>
      <w:r>
        <w:rPr>
          <w:b/>
          <w:sz w:val="36"/>
        </w:rPr>
        <w:t xml:space="preserve">If a stranger shall sojourn with you and would keep the Passover to the LORD, let all his males be circumcised. </w:t>
      </w:r>
    </w:p>
    <w:p>
      <w:pPr>
        <w:rPr>
          <w:b/>
          <w:sz w:val="36"/>
        </w:rPr>
      </w:pPr>
    </w:p>
    <w:p>
      <w:pPr>
        <w:rPr>
          <w:b/>
          <w:sz w:val="36"/>
        </w:rPr>
      </w:pPr>
      <w:r>
        <w:rPr>
          <w:b/>
          <w:sz w:val="36"/>
        </w:rPr>
        <w:t xml:space="preserve">Then he may come near and keep it; he shall be as a native of the land. But no uncircumcised person shall eat of it. </w:t>
      </w:r>
    </w:p>
    <w:p>
      <w:pPr>
        <w:rPr>
          <w:b/>
          <w:sz w:val="36"/>
        </w:rPr>
      </w:pPr>
    </w:p>
    <w:p>
      <w:pPr>
        <w:rPr>
          <w:sz w:val="36"/>
        </w:rPr>
      </w:pPr>
      <w:r>
        <w:rPr>
          <w:b/>
          <w:sz w:val="36"/>
          <w:vertAlign w:val="superscript"/>
        </w:rPr>
        <w:t>49</w:t>
      </w:r>
      <w:r>
        <w:rPr>
          <w:b/>
          <w:sz w:val="36"/>
        </w:rPr>
        <w:t> There shall be one law for the native and for the stranger who sojourns among you</w:t>
      </w:r>
      <w:r>
        <w:rPr>
          <w:sz w:val="36"/>
        </w:rPr>
        <w:t>.”</w:t>
      </w:r>
    </w:p>
    <w:p>
      <w:pPr>
        <w:rPr>
          <w:sz w:val="36"/>
        </w:rPr>
      </w:pPr>
    </w:p>
    <w:p>
      <w:pPr>
        <w:rPr>
          <w:sz w:val="36"/>
        </w:rPr>
      </w:pPr>
      <w:r>
        <w:rPr>
          <w:sz w:val="36"/>
        </w:rPr>
        <w:t xml:space="preserve">If the Gentiles were going to be part of God’s people, </w:t>
      </w:r>
      <w:r>
        <w:rPr>
          <w:sz w:val="36"/>
        </w:rPr>
        <w:t>they needed to go to the clinic and get ‘er done.</w:t>
      </w:r>
    </w:p>
    <w:p>
      <w:pPr>
        <w:rPr>
          <w:sz w:val="36"/>
        </w:rPr>
      </w:pPr>
    </w:p>
    <w:p>
      <w:pPr>
        <w:rPr>
          <w:sz w:val="36"/>
        </w:rPr>
      </w:pPr>
      <w:r>
        <w:rPr>
          <w:sz w:val="36"/>
        </w:rPr>
        <w:t xml:space="preserve">The church was at a crossroads. A crucial decision </w:t>
      </w:r>
      <w:r>
        <w:rPr>
          <w:sz w:val="36"/>
        </w:rPr>
        <w:t xml:space="preserve">needed to be </w:t>
      </w:r>
      <w:r>
        <w:rPr>
          <w:sz w:val="36"/>
        </w:rPr>
        <w:t xml:space="preserve">made. </w:t>
      </w:r>
    </w:p>
    <w:p>
      <w:pPr>
        <w:rPr>
          <w:sz w:val="36"/>
        </w:rPr>
      </w:pPr>
    </w:p>
    <w:p>
      <w:pPr>
        <w:rPr>
          <w:sz w:val="36"/>
        </w:rPr>
      </w:pPr>
    </w:p>
    <w:p>
      <w:pPr>
        <w:rPr>
          <w:sz w:val="36"/>
        </w:rPr>
      </w:pPr>
      <w:r>
        <w:rPr>
          <w:sz w:val="36"/>
        </w:rPr>
        <w:t xml:space="preserve">This issue had come up before but now was the time to settle it once and for all. </w:t>
      </w:r>
    </w:p>
    <w:p>
      <w:pPr>
        <w:rPr>
          <w:sz w:val="36"/>
        </w:rPr>
      </w:pPr>
    </w:p>
    <w:p>
      <w:pPr>
        <w:rPr>
          <w:sz w:val="36"/>
        </w:rPr>
      </w:pPr>
      <w:r>
        <w:rPr>
          <w:sz w:val="36"/>
        </w:rPr>
        <w:t xml:space="preserve">So </w:t>
      </w:r>
      <w:r>
        <w:rPr>
          <w:sz w:val="36"/>
        </w:rPr>
        <w:t xml:space="preserve">Paul, Barnabas, and some others were appointed and sent to the Jerusalem church to settle the matter. </w:t>
      </w:r>
    </w:p>
    <w:p>
      <w:pPr>
        <w:rPr>
          <w:sz w:val="36"/>
        </w:rPr>
      </w:pPr>
    </w:p>
    <w:p>
      <w:pPr>
        <w:rPr>
          <w:sz w:val="36"/>
        </w:rPr>
      </w:pPr>
      <w:r>
        <w:rPr>
          <w:sz w:val="36"/>
        </w:rPr>
        <w:t xml:space="preserve">If the </w:t>
      </w:r>
      <w:r>
        <w:rPr>
          <w:sz w:val="36"/>
        </w:rPr>
        <w:t>Jerusalem Council</w:t>
      </w:r>
      <w:r>
        <w:rPr>
          <w:sz w:val="36"/>
        </w:rPr>
        <w:t>,</w:t>
      </w:r>
      <w:r>
        <w:rPr>
          <w:sz w:val="36"/>
        </w:rPr>
        <w:t xml:space="preserve"> </w:t>
      </w:r>
      <w:r>
        <w:rPr>
          <w:sz w:val="36"/>
        </w:rPr>
        <w:t>failed to resolve this conflict i</w:t>
      </w:r>
      <w:r>
        <w:rPr>
          <w:sz w:val="36"/>
        </w:rPr>
        <w:t>t likely would have split the church.</w:t>
      </w:r>
    </w:p>
    <w:p>
      <w:pPr>
        <w:rPr>
          <w:sz w:val="36"/>
        </w:rPr>
      </w:pPr>
    </w:p>
    <w:p>
      <w:pPr>
        <w:rPr>
          <w:sz w:val="36"/>
        </w:rPr>
      </w:pPr>
      <w:r>
        <w:rPr>
          <w:sz w:val="36"/>
        </w:rPr>
        <w:t xml:space="preserve">The Jerusalem Council was made op of the elders of the Jerusalem Church. It included many of the apostles and disciples who had actually followed Jesus during His earthly ministry. </w:t>
      </w:r>
    </w:p>
    <w:p>
      <w:pPr>
        <w:rPr>
          <w:sz w:val="36"/>
        </w:rPr>
      </w:pPr>
    </w:p>
    <w:p>
      <w:pPr>
        <w:rPr>
          <w:sz w:val="36"/>
        </w:rPr>
      </w:pPr>
      <w:r>
        <w:rPr>
          <w:sz w:val="36"/>
        </w:rPr>
        <w:t>They had heard first hand His teaching and witnessed His ministry.</w:t>
      </w:r>
    </w:p>
    <w:p>
      <w:pPr>
        <w:rPr>
          <w:sz w:val="36"/>
        </w:rPr>
      </w:pPr>
    </w:p>
    <w:p>
      <w:pPr>
        <w:rPr>
          <w:sz w:val="36"/>
        </w:rPr>
      </w:pPr>
      <w:r>
        <w:rPr>
          <w:sz w:val="36"/>
        </w:rPr>
        <w:t xml:space="preserve">The convening of the Council in Jerusalem is, to this day, the most important church meeting ever held. </w:t>
      </w:r>
    </w:p>
    <w:p>
      <w:pPr>
        <w:rPr>
          <w:sz w:val="36"/>
        </w:rPr>
      </w:pPr>
    </w:p>
    <w:p>
      <w:pPr>
        <w:rPr>
          <w:sz w:val="36"/>
        </w:rPr>
      </w:pPr>
    </w:p>
    <w:p>
      <w:pPr>
        <w:rPr>
          <w:sz w:val="36"/>
        </w:rPr>
      </w:pPr>
      <w:r>
        <w:rPr>
          <w:sz w:val="36"/>
        </w:rPr>
        <w:t xml:space="preserve">It would literally set the course for the church for the next 2000 years. </w:t>
      </w:r>
    </w:p>
    <w:p>
      <w:pPr>
        <w:rPr>
          <w:sz w:val="36"/>
        </w:rPr>
      </w:pPr>
    </w:p>
    <w:p>
      <w:pPr>
        <w:rPr>
          <w:sz w:val="36"/>
        </w:rPr>
      </w:pPr>
      <w:r>
        <w:rPr>
          <w:sz w:val="36"/>
        </w:rPr>
        <w:t xml:space="preserve">Wouldn’t you like to have been there? There was Paul, the great apostle to the Gentiles. </w:t>
      </w:r>
    </w:p>
    <w:p>
      <w:pPr>
        <w:rPr>
          <w:sz w:val="36"/>
        </w:rPr>
      </w:pPr>
    </w:p>
    <w:p>
      <w:pPr>
        <w:rPr>
          <w:sz w:val="36"/>
        </w:rPr>
      </w:pPr>
      <w:r>
        <w:rPr>
          <w:sz w:val="36"/>
        </w:rPr>
        <w:t xml:space="preserve">Over there was Peter, the disciple of whose faith Jesus said, he would build his church. </w:t>
      </w:r>
    </w:p>
    <w:p>
      <w:pPr>
        <w:rPr>
          <w:sz w:val="36"/>
        </w:rPr>
      </w:pPr>
    </w:p>
    <w:p>
      <w:pPr>
        <w:rPr>
          <w:sz w:val="36"/>
        </w:rPr>
      </w:pPr>
      <w:r>
        <w:rPr>
          <w:sz w:val="36"/>
        </w:rPr>
        <w:t>In the front was James, the very brother of Jesus, who</w:t>
      </w:r>
      <w:r>
        <w:rPr>
          <w:sz w:val="36"/>
        </w:rPr>
        <w:t xml:space="preserve"> by this time</w:t>
      </w:r>
      <w:r>
        <w:rPr>
          <w:sz w:val="36"/>
        </w:rPr>
        <w:t xml:space="preserve"> had risen to the leadership of the Jerusalem church. </w:t>
      </w:r>
    </w:p>
    <w:p>
      <w:pPr>
        <w:rPr>
          <w:sz w:val="36"/>
        </w:rPr>
      </w:pPr>
    </w:p>
    <w:p>
      <w:pPr>
        <w:rPr>
          <w:sz w:val="36"/>
        </w:rPr>
      </w:pPr>
      <w:r>
        <w:rPr>
          <w:sz w:val="36"/>
        </w:rPr>
        <w:t xml:space="preserve">Near Paul was Barnabas, the son of encouragement from Cyprus, who, next to Paul was the greatest missionary of the early church. </w:t>
      </w:r>
    </w:p>
    <w:p>
      <w:pPr>
        <w:rPr>
          <w:sz w:val="36"/>
        </w:rPr>
      </w:pPr>
    </w:p>
    <w:p>
      <w:pPr>
        <w:rPr>
          <w:sz w:val="36"/>
        </w:rPr>
      </w:pPr>
      <w:r>
        <w:rPr>
          <w:sz w:val="36"/>
        </w:rPr>
        <w:t xml:space="preserve">No doubt other apostles who walked and listened to the stories of Jesus were at the Council also. </w:t>
      </w:r>
    </w:p>
    <w:p>
      <w:pPr>
        <w:rPr>
          <w:sz w:val="36"/>
        </w:rPr>
      </w:pPr>
    </w:p>
    <w:p>
      <w:pPr>
        <w:rPr>
          <w:sz w:val="36"/>
        </w:rPr>
      </w:pPr>
    </w:p>
    <w:p>
      <w:pPr>
        <w:rPr>
          <w:sz w:val="36"/>
        </w:rPr>
      </w:pPr>
      <w:r>
        <w:rPr>
          <w:sz w:val="36"/>
        </w:rPr>
        <w:t>These were the men who would deal with the greatest controversy the church had faced in its short life of less than 20 years.</w:t>
      </w:r>
    </w:p>
    <w:p>
      <w:pPr>
        <w:rPr>
          <w:sz w:val="36"/>
        </w:rPr>
      </w:pPr>
    </w:p>
    <w:p>
      <w:pPr>
        <w:rPr>
          <w:sz w:val="36"/>
        </w:rPr>
      </w:pPr>
      <w:r>
        <w:rPr>
          <w:sz w:val="36"/>
        </w:rPr>
        <w:t xml:space="preserve">So how did they address this great controversy? </w:t>
      </w:r>
    </w:p>
    <w:p>
      <w:pPr>
        <w:rPr>
          <w:sz w:val="36"/>
        </w:rPr>
      </w:pPr>
    </w:p>
    <w:p>
      <w:pPr>
        <w:rPr>
          <w:sz w:val="36"/>
        </w:rPr>
      </w:pPr>
      <w:r>
        <w:rPr>
          <w:sz w:val="36"/>
        </w:rPr>
        <w:t xml:space="preserve">One word: Conversation. They had a conversation. </w:t>
      </w:r>
    </w:p>
    <w:p>
      <w:pPr>
        <w:rPr>
          <w:sz w:val="36"/>
        </w:rPr>
      </w:pPr>
    </w:p>
    <w:p>
      <w:pPr>
        <w:rPr>
          <w:sz w:val="36"/>
        </w:rPr>
      </w:pPr>
      <w:r>
        <w:rPr>
          <w:sz w:val="36"/>
          <w:u w:val="single"/>
        </w:rPr>
        <w:t>We might expect something more spiritual</w:t>
      </w:r>
      <w:r>
        <w:rPr>
          <w:sz w:val="36"/>
        </w:rPr>
        <w:t xml:space="preserve">. You know, something like they prayed and fasted for 4 days or read 37 Psalms or something like that. </w:t>
      </w:r>
    </w:p>
    <w:p>
      <w:pPr>
        <w:rPr>
          <w:sz w:val="36"/>
        </w:rPr>
      </w:pPr>
    </w:p>
    <w:p>
      <w:pPr>
        <w:rPr>
          <w:sz w:val="36"/>
        </w:rPr>
      </w:pPr>
      <w:r>
        <w:rPr>
          <w:sz w:val="36"/>
        </w:rPr>
        <w:t>But t</w:t>
      </w:r>
      <w:r>
        <w:rPr>
          <w:sz w:val="36"/>
        </w:rPr>
        <w:t xml:space="preserve">he word “prayer” is found nowhere in the chapter. This is not to say they didn’t pray. Don’t misunderstand me. </w:t>
      </w:r>
    </w:p>
    <w:p>
      <w:pPr>
        <w:rPr>
          <w:sz w:val="36"/>
        </w:rPr>
      </w:pPr>
    </w:p>
    <w:p>
      <w:pPr>
        <w:rPr>
          <w:sz w:val="36"/>
        </w:rPr>
      </w:pPr>
      <w:r>
        <w:rPr>
          <w:sz w:val="36"/>
        </w:rPr>
        <w:t xml:space="preserve">I merely want to make the point they focused on the hard work of having a conversation. </w:t>
      </w:r>
    </w:p>
    <w:p>
      <w:pPr>
        <w:rPr>
          <w:sz w:val="36"/>
        </w:rPr>
      </w:pPr>
    </w:p>
    <w:p>
      <w:pPr>
        <w:rPr>
          <w:sz w:val="36"/>
        </w:rPr>
      </w:pPr>
    </w:p>
    <w:p>
      <w:pPr>
        <w:rPr>
          <w:sz w:val="36"/>
        </w:rPr>
      </w:pPr>
    </w:p>
    <w:p>
      <w:pPr>
        <w:rPr>
          <w:sz w:val="36"/>
        </w:rPr>
      </w:pPr>
      <w:r>
        <w:rPr>
          <w:sz w:val="36"/>
        </w:rPr>
        <w:t>This wasn’t Face time or Facebook. It was face to face, look me in the eye conversation.</w:t>
      </w:r>
    </w:p>
    <w:p>
      <w:pPr>
        <w:rPr>
          <w:sz w:val="36"/>
        </w:rPr>
      </w:pPr>
    </w:p>
    <w:p>
      <w:pPr>
        <w:rPr>
          <w:sz w:val="36"/>
        </w:rPr>
      </w:pPr>
      <w:r>
        <w:rPr>
          <w:sz w:val="36"/>
        </w:rPr>
        <w:t>Luke o</w:t>
      </w:r>
      <w:r>
        <w:rPr>
          <w:sz w:val="36"/>
        </w:rPr>
        <w:t>nly</w:t>
      </w:r>
      <w:r>
        <w:rPr>
          <w:sz w:val="36"/>
        </w:rPr>
        <w:t xml:space="preserve"> records</w:t>
      </w:r>
      <w:r>
        <w:rPr>
          <w:sz w:val="36"/>
        </w:rPr>
        <w:t xml:space="preserve"> snippets and sound bites of what each leader said. </w:t>
      </w:r>
      <w:r>
        <w:rPr>
          <w:sz w:val="36"/>
        </w:rPr>
        <w:t>But am sure that t</w:t>
      </w:r>
      <w:r>
        <w:rPr>
          <w:sz w:val="36"/>
        </w:rPr>
        <w:t xml:space="preserve">here was much discussion. </w:t>
      </w:r>
    </w:p>
    <w:p>
      <w:pPr>
        <w:rPr>
          <w:sz w:val="36"/>
        </w:rPr>
      </w:pPr>
    </w:p>
    <w:p>
      <w:pPr>
        <w:rPr>
          <w:sz w:val="36"/>
        </w:rPr>
      </w:pPr>
      <w:r>
        <w:rPr>
          <w:sz w:val="36"/>
        </w:rPr>
        <w:t xml:space="preserve">The Council could have taken days. We don’t know. All we have are the position statements of the major players. </w:t>
      </w:r>
    </w:p>
    <w:p>
      <w:pPr>
        <w:rPr>
          <w:sz w:val="36"/>
        </w:rPr>
      </w:pPr>
    </w:p>
    <w:p>
      <w:pPr>
        <w:rPr>
          <w:sz w:val="36"/>
        </w:rPr>
      </w:pPr>
      <w:r>
        <w:rPr>
          <w:sz w:val="36"/>
        </w:rPr>
        <w:t>They spoke. They listened.</w:t>
      </w:r>
      <w:r>
        <w:rPr>
          <w:sz w:val="36"/>
        </w:rPr>
        <w:t xml:space="preserve"> </w:t>
      </w:r>
      <w:r>
        <w:rPr>
          <w:sz w:val="36"/>
        </w:rPr>
        <w:t xml:space="preserve">That’s more than half the battle when controversy erupts. </w:t>
      </w:r>
    </w:p>
    <w:p>
      <w:pPr>
        <w:rPr>
          <w:sz w:val="36"/>
        </w:rPr>
      </w:pPr>
    </w:p>
    <w:p>
      <w:pPr>
        <w:rPr>
          <w:sz w:val="36"/>
        </w:rPr>
      </w:pPr>
      <w:r>
        <w:rPr>
          <w:sz w:val="36"/>
        </w:rPr>
        <w:t xml:space="preserve">All the key people need to be involved in the conversation. </w:t>
      </w:r>
    </w:p>
    <w:p>
      <w:pPr>
        <w:rPr>
          <w:sz w:val="36"/>
        </w:rPr>
      </w:pPr>
    </w:p>
    <w:p>
      <w:pPr>
        <w:rPr>
          <w:sz w:val="36"/>
        </w:rPr>
      </w:pPr>
      <w:r>
        <w:rPr>
          <w:sz w:val="36"/>
        </w:rPr>
        <w:t xml:space="preserve">The speakers at Jerusalem were Peter, some unnamed leader of the Pharisee party, and James. </w:t>
      </w:r>
    </w:p>
    <w:p>
      <w:pPr>
        <w:rPr>
          <w:sz w:val="36"/>
        </w:rPr>
      </w:pPr>
    </w:p>
    <w:p>
      <w:pPr>
        <w:rPr>
          <w:sz w:val="36"/>
        </w:rPr>
      </w:pPr>
      <w:r>
        <w:rPr>
          <w:sz w:val="36"/>
        </w:rPr>
        <w:t>Here are the voices:</w:t>
      </w:r>
    </w:p>
    <w:p>
      <w:pPr>
        <w:rPr>
          <w:sz w:val="36"/>
        </w:rPr>
      </w:pPr>
    </w:p>
    <w:p>
      <w:pPr>
        <w:rPr>
          <w:sz w:val="36"/>
        </w:rPr>
      </w:pPr>
      <w:r>
        <w:rPr>
          <w:sz w:val="36"/>
          <w:u w:val="single"/>
        </w:rPr>
        <w:t>The first to speak were those from the party of the Pharisees</w:t>
      </w:r>
      <w:r>
        <w:rPr>
          <w:sz w:val="36"/>
        </w:rPr>
        <w:t xml:space="preserve">. </w:t>
      </w:r>
    </w:p>
    <w:p>
      <w:pPr>
        <w:rPr>
          <w:sz w:val="36"/>
        </w:rPr>
      </w:pPr>
    </w:p>
    <w:p>
      <w:pPr>
        <w:rPr>
          <w:sz w:val="36"/>
        </w:rPr>
      </w:pPr>
      <w:r>
        <w:rPr>
          <w:sz w:val="36"/>
        </w:rPr>
        <w:t xml:space="preserve">Yes, there were Pharisee Christians by this time. These were people, like Paul, who had come from the Pharisee Party of Israel. </w:t>
      </w:r>
    </w:p>
    <w:p>
      <w:pPr>
        <w:rPr>
          <w:sz w:val="36"/>
        </w:rPr>
      </w:pPr>
    </w:p>
    <w:p>
      <w:pPr>
        <w:rPr>
          <w:sz w:val="36"/>
        </w:rPr>
      </w:pPr>
      <w:r>
        <w:rPr>
          <w:sz w:val="36"/>
        </w:rPr>
        <w:t xml:space="preserve">Their entire lives had been centered in meticulous devotion to the </w:t>
      </w:r>
      <w:r>
        <w:rPr>
          <w:sz w:val="36"/>
        </w:rPr>
        <w:t>Law</w:t>
      </w:r>
      <w:r>
        <w:rPr>
          <w:sz w:val="36"/>
        </w:rPr>
        <w:t xml:space="preserve"> of Moses. </w:t>
      </w:r>
    </w:p>
    <w:p>
      <w:pPr>
        <w:rPr>
          <w:sz w:val="36"/>
        </w:rPr>
      </w:pPr>
    </w:p>
    <w:p>
      <w:pPr>
        <w:rPr>
          <w:sz w:val="36"/>
        </w:rPr>
      </w:pPr>
      <w:r>
        <w:rPr>
          <w:sz w:val="36"/>
        </w:rPr>
        <w:t xml:space="preserve">Now that Christ had entered their lives, they depended on his atoning death for their salvation. </w:t>
      </w:r>
    </w:p>
    <w:p>
      <w:pPr>
        <w:rPr>
          <w:sz w:val="36"/>
        </w:rPr>
      </w:pPr>
    </w:p>
    <w:p>
      <w:pPr>
        <w:rPr>
          <w:sz w:val="36"/>
        </w:rPr>
      </w:pPr>
      <w:r>
        <w:rPr>
          <w:sz w:val="36"/>
        </w:rPr>
        <w:t xml:space="preserve">Still they believed the Gentiles needed to be circumcised and follow the Law of Moses as well. </w:t>
      </w:r>
    </w:p>
    <w:p>
      <w:pPr>
        <w:rPr>
          <w:sz w:val="36"/>
        </w:rPr>
      </w:pPr>
    </w:p>
    <w:p>
      <w:pPr>
        <w:rPr>
          <w:sz w:val="36"/>
        </w:rPr>
      </w:pPr>
      <w:r>
        <w:rPr>
          <w:sz w:val="36"/>
        </w:rPr>
        <w:t xml:space="preserve">Their position was summed up in one sentence recorded in Acts 15:5, </w:t>
      </w:r>
    </w:p>
    <w:p>
      <w:pPr>
        <w:rPr>
          <w:sz w:val="36"/>
        </w:rPr>
      </w:pPr>
      <w:r>
        <w:rPr>
          <w:sz w:val="36"/>
        </w:rPr>
        <w:t>“</w:t>
      </w:r>
      <w:r>
        <w:rPr>
          <w:b/>
          <w:sz w:val="36"/>
        </w:rPr>
        <w:t>It is necessary to circumcise them and to order them to keep the Law of Moses</w:t>
      </w:r>
      <w:r>
        <w:rPr>
          <w:sz w:val="36"/>
        </w:rPr>
        <w:t xml:space="preserve">.” </w:t>
      </w:r>
    </w:p>
    <w:p>
      <w:pPr>
        <w:rPr>
          <w:sz w:val="36"/>
        </w:rPr>
      </w:pPr>
    </w:p>
    <w:p>
      <w:pPr>
        <w:rPr>
          <w:sz w:val="36"/>
        </w:rPr>
      </w:pPr>
      <w:r>
        <w:rPr>
          <w:sz w:val="36"/>
        </w:rPr>
        <w:t>For the Pharisee Christians it was Jesus plus circumcision.</w:t>
      </w:r>
    </w:p>
    <w:p>
      <w:pPr>
        <w:rPr>
          <w:sz w:val="36"/>
        </w:rPr>
      </w:pPr>
    </w:p>
    <w:p>
      <w:pPr>
        <w:rPr>
          <w:sz w:val="36"/>
        </w:rPr>
      </w:pPr>
      <w:r>
        <w:rPr>
          <w:sz w:val="36"/>
          <w:u w:val="single"/>
        </w:rPr>
        <w:t>Then</w:t>
      </w:r>
      <w:r>
        <w:rPr>
          <w:sz w:val="36"/>
          <w:u w:val="single"/>
        </w:rPr>
        <w:t xml:space="preserve"> Peter</w:t>
      </w:r>
      <w:r>
        <w:rPr>
          <w:sz w:val="36"/>
          <w:u w:val="single"/>
        </w:rPr>
        <w:t xml:space="preserve"> speaks after </w:t>
      </w:r>
      <w:r>
        <w:rPr>
          <w:sz w:val="36"/>
          <w:u w:val="single"/>
        </w:rPr>
        <w:t>much discussion</w:t>
      </w:r>
      <w:r>
        <w:rPr>
          <w:sz w:val="36"/>
        </w:rPr>
        <w:t>. Peter stands</w:t>
      </w:r>
      <w:r>
        <w:rPr>
          <w:sz w:val="36"/>
        </w:rPr>
        <w:t xml:space="preserve"> up and address</w:t>
      </w:r>
      <w:r>
        <w:rPr>
          <w:sz w:val="36"/>
        </w:rPr>
        <w:t>es</w:t>
      </w:r>
      <w:r>
        <w:rPr>
          <w:sz w:val="36"/>
        </w:rPr>
        <w:t xml:space="preserve"> the council. </w:t>
      </w:r>
    </w:p>
    <w:p>
      <w:pPr>
        <w:rPr>
          <w:sz w:val="36"/>
        </w:rPr>
      </w:pPr>
    </w:p>
    <w:p>
      <w:pPr>
        <w:rPr>
          <w:sz w:val="36"/>
        </w:rPr>
      </w:pPr>
      <w:r>
        <w:rPr>
          <w:sz w:val="36"/>
        </w:rPr>
        <w:t>He remind</w:t>
      </w:r>
      <w:r>
        <w:rPr>
          <w:sz w:val="36"/>
        </w:rPr>
        <w:t>s</w:t>
      </w:r>
      <w:r>
        <w:rPr>
          <w:sz w:val="36"/>
        </w:rPr>
        <w:t xml:space="preserve"> the council that God had already made a choice among the church in Jerusalem to send Peter to the Gentiles. </w:t>
      </w:r>
    </w:p>
    <w:p>
      <w:pPr>
        <w:rPr>
          <w:sz w:val="36"/>
        </w:rPr>
      </w:pPr>
    </w:p>
    <w:p>
      <w:pPr>
        <w:rPr>
          <w:sz w:val="36"/>
        </w:rPr>
      </w:pPr>
      <w:r>
        <w:rPr>
          <w:sz w:val="36"/>
        </w:rPr>
        <w:t xml:space="preserve">He preached to Cornelius who became the first Gentile convert. Peter confessed that the Holy Spirit was given to the Gentiles as well and that God made no distinction between Jew and Gentile. </w:t>
      </w:r>
    </w:p>
    <w:p>
      <w:pPr>
        <w:rPr>
          <w:sz w:val="36"/>
        </w:rPr>
      </w:pPr>
    </w:p>
    <w:p>
      <w:pPr>
        <w:rPr>
          <w:sz w:val="36"/>
        </w:rPr>
      </w:pPr>
      <w:r>
        <w:rPr>
          <w:sz w:val="36"/>
        </w:rPr>
        <w:t>Then he ask</w:t>
      </w:r>
      <w:r>
        <w:rPr>
          <w:sz w:val="36"/>
        </w:rPr>
        <w:t>s a</w:t>
      </w:r>
      <w:r>
        <w:rPr>
          <w:sz w:val="36"/>
        </w:rPr>
        <w:t xml:space="preserve"> rhetorically</w:t>
      </w:r>
      <w:r>
        <w:rPr>
          <w:sz w:val="36"/>
        </w:rPr>
        <w:t xml:space="preserve"> in verse 10; “…</w:t>
      </w:r>
      <w:r>
        <w:rPr>
          <w:b/>
          <w:sz w:val="36"/>
        </w:rPr>
        <w:t>why are you putting God to the test by placing a yoke on the neck of the disciples that neither our fathers nor we have been able to bear</w:t>
      </w:r>
      <w:r>
        <w:rPr>
          <w:sz w:val="36"/>
        </w:rPr>
        <w:t>?”</w:t>
      </w:r>
    </w:p>
    <w:p>
      <w:pPr>
        <w:rPr>
          <w:sz w:val="36"/>
        </w:rPr>
      </w:pPr>
    </w:p>
    <w:p>
      <w:pPr>
        <w:rPr>
          <w:sz w:val="36"/>
        </w:rPr>
      </w:pPr>
      <w:r>
        <w:rPr>
          <w:sz w:val="36"/>
        </w:rPr>
        <w:t xml:space="preserve">But don’t miss what he goes on to say in verse 11: </w:t>
      </w:r>
    </w:p>
    <w:p>
      <w:pPr>
        <w:rPr>
          <w:sz w:val="36"/>
        </w:rPr>
      </w:pPr>
      <w:r>
        <w:rPr>
          <w:sz w:val="36"/>
        </w:rPr>
        <w:t>“</w:t>
      </w:r>
      <w:r>
        <w:rPr>
          <w:b/>
          <w:sz w:val="36"/>
        </w:rPr>
        <w:t>But we believe that we will be saved through the grace of the Lord Jesus, just as they will</w:t>
      </w:r>
      <w:r>
        <w:rPr>
          <w:sz w:val="36"/>
        </w:rPr>
        <w:t xml:space="preserve">.” </w:t>
      </w:r>
    </w:p>
    <w:p>
      <w:pPr>
        <w:rPr>
          <w:sz w:val="36"/>
        </w:rPr>
      </w:pPr>
    </w:p>
    <w:p>
      <w:pPr>
        <w:rPr>
          <w:sz w:val="36"/>
        </w:rPr>
      </w:pPr>
      <w:r>
        <w:rPr>
          <w:sz w:val="36"/>
        </w:rPr>
        <w:t>The bottom line of salvation is that it is a free gift offered, to those who do not deserve it, or who could ever earn it own their own.</w:t>
      </w:r>
    </w:p>
    <w:p>
      <w:pPr>
        <w:rPr>
          <w:sz w:val="36"/>
        </w:rPr>
      </w:pPr>
    </w:p>
    <w:p>
      <w:pPr>
        <w:rPr>
          <w:sz w:val="36"/>
        </w:rPr>
      </w:pPr>
      <w:r>
        <w:rPr>
          <w:sz w:val="36"/>
        </w:rPr>
        <w:t>Grace: God’s riches at Christ expense!</w:t>
      </w:r>
    </w:p>
    <w:p>
      <w:pPr>
        <w:rPr>
          <w:sz w:val="36"/>
        </w:rPr>
      </w:pPr>
    </w:p>
    <w:p>
      <w:pPr>
        <w:rPr>
          <w:sz w:val="36"/>
        </w:rPr>
      </w:pPr>
      <w:r>
        <w:rPr>
          <w:sz w:val="36"/>
        </w:rPr>
        <w:t>Without given any of the details Luke tells us that Barnabas and Paul ga</w:t>
      </w:r>
      <w:r>
        <w:rPr>
          <w:sz w:val="36"/>
        </w:rPr>
        <w:t>v</w:t>
      </w:r>
      <w:r>
        <w:rPr>
          <w:sz w:val="36"/>
        </w:rPr>
        <w:t xml:space="preserve">e a brief </w:t>
      </w:r>
      <w:r>
        <w:rPr>
          <w:sz w:val="36"/>
        </w:rPr>
        <w:t>testimony about the miraculous things God was doing among the Gentiles.</w:t>
      </w:r>
    </w:p>
    <w:p>
      <w:pPr>
        <w:rPr>
          <w:sz w:val="36"/>
        </w:rPr>
      </w:pPr>
    </w:p>
    <w:p>
      <w:pPr>
        <w:rPr>
          <w:sz w:val="36"/>
          <w:u w:val="single"/>
        </w:rPr>
      </w:pPr>
      <w:r>
        <w:rPr>
          <w:sz w:val="36"/>
          <w:u w:val="single"/>
        </w:rPr>
        <w:t>Then f</w:t>
      </w:r>
      <w:r>
        <w:rPr>
          <w:sz w:val="36"/>
          <w:u w:val="single"/>
        </w:rPr>
        <w:t>inally James spoke.</w:t>
      </w:r>
    </w:p>
    <w:p>
      <w:pPr>
        <w:rPr>
          <w:sz w:val="36"/>
        </w:rPr>
      </w:pPr>
    </w:p>
    <w:p>
      <w:pPr>
        <w:rPr>
          <w:sz w:val="36"/>
        </w:rPr>
      </w:pPr>
      <w:r>
        <w:rPr>
          <w:sz w:val="36"/>
        </w:rPr>
        <w:t xml:space="preserve">James </w:t>
      </w:r>
      <w:r>
        <w:rPr>
          <w:sz w:val="36"/>
        </w:rPr>
        <w:t xml:space="preserve">was the brother of Jesus, a man known to be ultra-orthodox. Of James it was said he had calluses on his knees because he prayed so fervently. </w:t>
      </w:r>
    </w:p>
    <w:p>
      <w:pPr>
        <w:rPr>
          <w:sz w:val="36"/>
        </w:rPr>
      </w:pPr>
    </w:p>
    <w:p>
      <w:pPr>
        <w:rPr>
          <w:sz w:val="36"/>
        </w:rPr>
      </w:pPr>
      <w:r>
        <w:rPr>
          <w:sz w:val="36"/>
        </w:rPr>
        <w:t>By this time h</w:t>
      </w:r>
      <w:r>
        <w:rPr>
          <w:sz w:val="36"/>
        </w:rPr>
        <w:t xml:space="preserve">e had surpassed Peter as the pre-imminent apostle in Jerusalem. </w:t>
      </w:r>
    </w:p>
    <w:p>
      <w:pPr>
        <w:rPr>
          <w:sz w:val="36"/>
        </w:rPr>
      </w:pPr>
      <w:r>
        <w:rPr>
          <w:sz w:val="36"/>
        </w:rPr>
        <w:t xml:space="preserve">When James spoke, people listened. </w:t>
      </w:r>
    </w:p>
    <w:p>
      <w:pPr>
        <w:rPr>
          <w:sz w:val="36"/>
        </w:rPr>
      </w:pPr>
    </w:p>
    <w:p>
      <w:pPr>
        <w:rPr>
          <w:sz w:val="36"/>
        </w:rPr>
      </w:pPr>
      <w:r>
        <w:rPr>
          <w:sz w:val="36"/>
        </w:rPr>
        <w:t>He offered commentary on Peter’s speech, quoted some Hebrew Scripture</w:t>
      </w:r>
      <w:r>
        <w:rPr>
          <w:sz w:val="36"/>
        </w:rPr>
        <w:t xml:space="preserve"> (Amos 9:11-12),</w:t>
      </w:r>
      <w:r>
        <w:rPr>
          <w:sz w:val="36"/>
        </w:rPr>
        <w:t xml:space="preserve"> and then </w:t>
      </w:r>
      <w:r>
        <w:rPr>
          <w:sz w:val="36"/>
        </w:rPr>
        <w:t xml:space="preserve">in verse 19 </w:t>
      </w:r>
      <w:r>
        <w:rPr>
          <w:sz w:val="36"/>
        </w:rPr>
        <w:t>said, “</w:t>
      </w:r>
      <w:r>
        <w:rPr>
          <w:b/>
          <w:sz w:val="36"/>
        </w:rPr>
        <w:t xml:space="preserve">Therefore my </w:t>
      </w:r>
      <w:r>
        <w:rPr>
          <w:b/>
          <w:sz w:val="36"/>
        </w:rPr>
        <w:t>judgment is that we should not trouble those of the Gentiles who turn to God…</w:t>
      </w:r>
      <w:r>
        <w:rPr>
          <w:sz w:val="36"/>
        </w:rPr>
        <w:t>”</w:t>
      </w:r>
    </w:p>
    <w:p>
      <w:pPr>
        <w:rPr>
          <w:sz w:val="36"/>
        </w:rPr>
      </w:pPr>
    </w:p>
    <w:p>
      <w:pPr>
        <w:rPr>
          <w:sz w:val="36"/>
        </w:rPr>
      </w:pPr>
      <w:r>
        <w:rPr>
          <w:sz w:val="36"/>
        </w:rPr>
        <w:t xml:space="preserve">Don’t you appreciate the fact that he doesn’t try to manipulate the Council with pious language. </w:t>
      </w:r>
    </w:p>
    <w:p>
      <w:pPr>
        <w:rPr>
          <w:sz w:val="36"/>
        </w:rPr>
      </w:pPr>
    </w:p>
    <w:p>
      <w:pPr>
        <w:rPr>
          <w:sz w:val="36"/>
        </w:rPr>
      </w:pPr>
      <w:r>
        <w:rPr>
          <w:sz w:val="36"/>
        </w:rPr>
        <w:t xml:space="preserve">He doesn’t say, “My friends, I have a word from God.” Or “Brothers, the Lord has revealed the truth to me.” </w:t>
      </w:r>
    </w:p>
    <w:p>
      <w:pPr>
        <w:rPr>
          <w:sz w:val="36"/>
        </w:rPr>
      </w:pPr>
    </w:p>
    <w:p>
      <w:pPr>
        <w:rPr>
          <w:sz w:val="36"/>
        </w:rPr>
      </w:pPr>
      <w:r>
        <w:rPr>
          <w:sz w:val="36"/>
        </w:rPr>
        <w:t>This is what I think. This is my position. I offer to you my judgment.</w:t>
      </w:r>
    </w:p>
    <w:p>
      <w:pPr>
        <w:rPr>
          <w:sz w:val="36"/>
        </w:rPr>
      </w:pPr>
    </w:p>
    <w:p>
      <w:pPr>
        <w:rPr>
          <w:sz w:val="36"/>
        </w:rPr>
      </w:pPr>
      <w:r>
        <w:rPr>
          <w:sz w:val="36"/>
        </w:rPr>
        <w:t xml:space="preserve">I think we would benefit from a few more James’ today. </w:t>
      </w:r>
    </w:p>
    <w:p>
      <w:pPr>
        <w:rPr>
          <w:sz w:val="36"/>
        </w:rPr>
      </w:pPr>
    </w:p>
    <w:p>
      <w:pPr>
        <w:rPr>
          <w:sz w:val="36"/>
        </w:rPr>
      </w:pPr>
    </w:p>
    <w:p>
      <w:pPr>
        <w:rPr>
          <w:sz w:val="36"/>
        </w:rPr>
      </w:pPr>
    </w:p>
    <w:p>
      <w:pPr>
        <w:rPr>
          <w:sz w:val="36"/>
        </w:rPr>
      </w:pPr>
      <w:r>
        <w:rPr>
          <w:sz w:val="36"/>
        </w:rPr>
        <w:t xml:space="preserve">One of the slickest, and often, lamest and laziest tactics Christians use today in the face of conflict is, “I’ve prayed about this and this is the right thing.” </w:t>
      </w:r>
    </w:p>
    <w:p>
      <w:pPr>
        <w:rPr>
          <w:sz w:val="36"/>
        </w:rPr>
      </w:pPr>
    </w:p>
    <w:p>
      <w:pPr>
        <w:rPr>
          <w:sz w:val="36"/>
        </w:rPr>
      </w:pPr>
      <w:r>
        <w:rPr>
          <w:sz w:val="36"/>
        </w:rPr>
        <w:t xml:space="preserve">“I’ve prayed about this and let me tell you what God has said.” </w:t>
      </w:r>
    </w:p>
    <w:p>
      <w:pPr>
        <w:rPr>
          <w:sz w:val="36"/>
        </w:rPr>
      </w:pPr>
    </w:p>
    <w:p>
      <w:pPr>
        <w:rPr>
          <w:sz w:val="36"/>
        </w:rPr>
      </w:pPr>
      <w:r>
        <w:rPr>
          <w:sz w:val="36"/>
        </w:rPr>
        <w:t xml:space="preserve">I can’t help but think of the guy at seminary who went up to this girl (true story) and said, “God has told me I’m supposed to marry you.” </w:t>
      </w:r>
    </w:p>
    <w:p>
      <w:pPr>
        <w:rPr>
          <w:sz w:val="36"/>
        </w:rPr>
      </w:pPr>
    </w:p>
    <w:p>
      <w:pPr>
        <w:rPr>
          <w:sz w:val="36"/>
        </w:rPr>
      </w:pPr>
      <w:r>
        <w:rPr>
          <w:sz w:val="36"/>
        </w:rPr>
        <w:t>To which she</w:t>
      </w:r>
      <w:r>
        <w:rPr>
          <w:sz w:val="36"/>
        </w:rPr>
        <w:t xml:space="preserve"> wisely replied, “When H</w:t>
      </w:r>
      <w:r>
        <w:rPr>
          <w:sz w:val="36"/>
        </w:rPr>
        <w:t>e tells me I’m supposed to marry you, I’ll get back to you.”</w:t>
      </w:r>
    </w:p>
    <w:p>
      <w:pPr>
        <w:rPr>
          <w:sz w:val="36"/>
        </w:rPr>
      </w:pPr>
    </w:p>
    <w:p>
      <w:pPr>
        <w:rPr>
          <w:sz w:val="36"/>
        </w:rPr>
      </w:pPr>
      <w:r>
        <w:rPr>
          <w:sz w:val="36"/>
        </w:rPr>
        <w:t>James didn’t try to spiritualize the controversy. He simply offered his best judgment.</w:t>
      </w:r>
    </w:p>
    <w:p>
      <w:pPr>
        <w:rPr>
          <w:sz w:val="36"/>
        </w:rPr>
      </w:pPr>
    </w:p>
    <w:p>
      <w:pPr>
        <w:rPr>
          <w:sz w:val="36"/>
        </w:rPr>
      </w:pPr>
      <w:r>
        <w:rPr>
          <w:sz w:val="36"/>
        </w:rPr>
        <w:t xml:space="preserve">And what was that judgment? </w:t>
      </w:r>
    </w:p>
    <w:p>
      <w:pPr>
        <w:rPr>
          <w:sz w:val="36"/>
        </w:rPr>
      </w:pPr>
    </w:p>
    <w:p>
      <w:pPr>
        <w:rPr>
          <w:sz w:val="36"/>
        </w:rPr>
      </w:pPr>
      <w:r>
        <w:rPr>
          <w:sz w:val="36"/>
        </w:rPr>
        <w:t xml:space="preserve">Compromise! </w:t>
      </w:r>
    </w:p>
    <w:p>
      <w:pPr>
        <w:rPr>
          <w:sz w:val="36"/>
        </w:rPr>
      </w:pPr>
    </w:p>
    <w:p>
      <w:pPr>
        <w:rPr>
          <w:sz w:val="36"/>
        </w:rPr>
      </w:pPr>
      <w:r>
        <w:rPr>
          <w:sz w:val="36"/>
        </w:rPr>
        <w:t xml:space="preserve">Eewwh, that sounds like a bad word in church, doesn’t it? </w:t>
      </w:r>
    </w:p>
    <w:p>
      <w:pPr>
        <w:rPr>
          <w:sz w:val="36"/>
        </w:rPr>
      </w:pPr>
    </w:p>
    <w:p>
      <w:pPr>
        <w:rPr>
          <w:sz w:val="36"/>
        </w:rPr>
      </w:pPr>
      <w:r>
        <w:rPr>
          <w:sz w:val="36"/>
        </w:rPr>
        <w:t xml:space="preserve">We’re not supposed to be people of compromise. We’re supposed to be people of conviction. </w:t>
      </w:r>
    </w:p>
    <w:p>
      <w:pPr>
        <w:rPr>
          <w:sz w:val="36"/>
        </w:rPr>
      </w:pPr>
    </w:p>
    <w:p>
      <w:pPr>
        <w:rPr>
          <w:sz w:val="36"/>
        </w:rPr>
      </w:pPr>
      <w:r>
        <w:rPr>
          <w:sz w:val="36"/>
        </w:rPr>
        <w:t xml:space="preserve">We are people of principle. </w:t>
      </w:r>
    </w:p>
    <w:p>
      <w:pPr>
        <w:rPr>
          <w:sz w:val="36"/>
        </w:rPr>
      </w:pPr>
    </w:p>
    <w:p>
      <w:pPr>
        <w:rPr>
          <w:sz w:val="36"/>
        </w:rPr>
      </w:pPr>
      <w:r>
        <w:rPr>
          <w:sz w:val="36"/>
        </w:rPr>
        <w:t>And yes we do not and will not compromise on the clear teaching of God’s word nor will the compromise on the essentials of the Gospel message.</w:t>
      </w:r>
    </w:p>
    <w:p>
      <w:pPr>
        <w:rPr>
          <w:sz w:val="36"/>
        </w:rPr>
      </w:pPr>
    </w:p>
    <w:p>
      <w:pPr>
        <w:rPr>
          <w:sz w:val="36"/>
        </w:rPr>
      </w:pPr>
      <w:r>
        <w:rPr>
          <w:sz w:val="36"/>
        </w:rPr>
        <w:t xml:space="preserve">Here is the Grand Compromise that came from the First Ecumenical Council of the Church: The Gentiles did not have to be circumcised, but they should avoid practices that would offend their Jewish brothers and sisters in Christ. </w:t>
      </w:r>
    </w:p>
    <w:p>
      <w:pPr>
        <w:rPr>
          <w:sz w:val="36"/>
        </w:rPr>
      </w:pPr>
    </w:p>
    <w:p>
      <w:pPr>
        <w:rPr>
          <w:sz w:val="36"/>
        </w:rPr>
      </w:pPr>
      <w:r>
        <w:rPr>
          <w:sz w:val="36"/>
        </w:rPr>
        <w:t xml:space="preserve">Keep in mind you find three categories of law in the Old Testament. </w:t>
      </w:r>
    </w:p>
    <w:p>
      <w:pPr>
        <w:rPr>
          <w:sz w:val="36"/>
        </w:rPr>
      </w:pPr>
    </w:p>
    <w:p>
      <w:pPr>
        <w:rPr>
          <w:sz w:val="36"/>
        </w:rPr>
      </w:pPr>
    </w:p>
    <w:p>
      <w:pPr>
        <w:rPr>
          <w:sz w:val="36"/>
        </w:rPr>
      </w:pPr>
      <w:r>
        <w:rPr>
          <w:sz w:val="36"/>
        </w:rPr>
        <w:t>There were civil laws that dealt with society and governing of the people of Israel. A good example of this would be the commands that told where each tribe was to camp around the tabernacle.</w:t>
      </w:r>
    </w:p>
    <w:p>
      <w:pPr>
        <w:rPr>
          <w:sz w:val="36"/>
        </w:rPr>
      </w:pPr>
    </w:p>
    <w:p>
      <w:pPr>
        <w:rPr>
          <w:sz w:val="36"/>
        </w:rPr>
      </w:pPr>
      <w:r>
        <w:rPr>
          <w:sz w:val="36"/>
        </w:rPr>
        <w:t>Then there were the ceremonial laws. These had to do with the temple, and offering of sacrifices, washing and purification laws.</w:t>
      </w:r>
    </w:p>
    <w:p>
      <w:pPr>
        <w:rPr>
          <w:sz w:val="36"/>
        </w:rPr>
      </w:pPr>
    </w:p>
    <w:p>
      <w:pPr>
        <w:rPr>
          <w:sz w:val="36"/>
        </w:rPr>
      </w:pPr>
      <w:r>
        <w:rPr>
          <w:sz w:val="36"/>
        </w:rPr>
        <w:t>Circumcision would have fallen under this category.</w:t>
      </w:r>
    </w:p>
    <w:p>
      <w:pPr>
        <w:rPr>
          <w:sz w:val="36"/>
        </w:rPr>
      </w:pPr>
    </w:p>
    <w:p>
      <w:pPr>
        <w:rPr>
          <w:sz w:val="36"/>
        </w:rPr>
      </w:pPr>
      <w:r>
        <w:rPr>
          <w:sz w:val="36"/>
        </w:rPr>
        <w:t xml:space="preserve">And then there are God’s moral laws. The most obvious are the 10 Commandments. Don’t lie, kill, or steel. </w:t>
      </w:r>
    </w:p>
    <w:p>
      <w:pPr>
        <w:rPr>
          <w:sz w:val="36"/>
        </w:rPr>
      </w:pPr>
    </w:p>
    <w:p>
      <w:pPr>
        <w:rPr>
          <w:sz w:val="36"/>
        </w:rPr>
      </w:pPr>
      <w:r>
        <w:rPr>
          <w:sz w:val="36"/>
        </w:rPr>
        <w:t>James said the Gentiles didn’t have to be circumcised</w:t>
      </w:r>
      <w:r>
        <w:rPr>
          <w:sz w:val="36"/>
        </w:rPr>
        <w:t xml:space="preserve"> (ceremonial law)</w:t>
      </w:r>
      <w:r>
        <w:rPr>
          <w:sz w:val="36"/>
        </w:rPr>
        <w:t>, but they should refrain from 3</w:t>
      </w:r>
      <w:r>
        <w:rPr>
          <w:sz w:val="36"/>
        </w:rPr>
        <w:t xml:space="preserve"> things:</w:t>
      </w:r>
    </w:p>
    <w:p>
      <w:pPr>
        <w:rPr>
          <w:sz w:val="36"/>
        </w:rPr>
      </w:pPr>
      <w:r>
        <w:rPr>
          <w:sz w:val="36"/>
        </w:rPr>
        <w:t>- They should eat no food offered to idols</w:t>
      </w:r>
      <w:r>
        <w:rPr>
          <w:sz w:val="36"/>
        </w:rPr>
        <w:t xml:space="preserve"> (do go back to your old ways of worship)</w:t>
      </w:r>
    </w:p>
    <w:p>
      <w:pPr>
        <w:rPr>
          <w:sz w:val="36"/>
        </w:rPr>
      </w:pPr>
    </w:p>
    <w:p>
      <w:pPr>
        <w:rPr>
          <w:sz w:val="36"/>
        </w:rPr>
      </w:pPr>
    </w:p>
    <w:p>
      <w:pPr>
        <w:rPr>
          <w:sz w:val="36"/>
        </w:rPr>
      </w:pPr>
      <w:r>
        <w:rPr>
          <w:sz w:val="36"/>
        </w:rPr>
        <w:t>- They should abstain from sexual immorality. The word</w:t>
      </w:r>
      <w:r>
        <w:rPr>
          <w:sz w:val="36"/>
        </w:rPr>
        <w:t xml:space="preserve"> that is used here would </w:t>
      </w:r>
      <w:r>
        <w:rPr>
          <w:sz w:val="36"/>
        </w:rPr>
        <w:t>include fornication or pre-marital sex, bestiality</w:t>
      </w:r>
      <w:r>
        <w:rPr>
          <w:sz w:val="36"/>
        </w:rPr>
        <w:t>,</w:t>
      </w:r>
      <w:r>
        <w:rPr>
          <w:sz w:val="36"/>
        </w:rPr>
        <w:t xml:space="preserve"> homosexual behavior, and adultery.</w:t>
      </w:r>
      <w:r>
        <w:rPr>
          <w:sz w:val="36"/>
        </w:rPr>
        <w:t xml:space="preserve"> (Representing God’s moral standards)</w:t>
      </w:r>
    </w:p>
    <w:p>
      <w:pPr>
        <w:rPr>
          <w:sz w:val="36"/>
        </w:rPr>
      </w:pPr>
    </w:p>
    <w:p>
      <w:pPr>
        <w:rPr>
          <w:sz w:val="36"/>
        </w:rPr>
      </w:pPr>
      <w:r>
        <w:rPr>
          <w:sz w:val="36"/>
        </w:rPr>
        <w:t>- Third, they should abstain from eating meat from strangled animals. Eating the blood of an animal was offensive to Jews.</w:t>
      </w:r>
      <w:r>
        <w:rPr>
          <w:sz w:val="36"/>
        </w:rPr>
        <w:t xml:space="preserve"> </w:t>
      </w:r>
    </w:p>
    <w:p>
      <w:pPr>
        <w:rPr>
          <w:sz w:val="36"/>
        </w:rPr>
      </w:pPr>
    </w:p>
    <w:p>
      <w:pPr>
        <w:rPr>
          <w:sz w:val="36"/>
        </w:rPr>
      </w:pPr>
      <w:r>
        <w:rPr>
          <w:sz w:val="36"/>
        </w:rPr>
        <w:t>(</w:t>
      </w:r>
      <w:r>
        <w:rPr>
          <w:sz w:val="36"/>
        </w:rPr>
        <w:t>This command was given to Noah after the flood and they were given permission to eat meat. So this predates the Law of Mosses.)</w:t>
      </w:r>
    </w:p>
    <w:p>
      <w:pPr>
        <w:rPr>
          <w:sz w:val="36"/>
        </w:rPr>
      </w:pPr>
    </w:p>
    <w:p>
      <w:pPr>
        <w:rPr>
          <w:sz w:val="36"/>
        </w:rPr>
      </w:pPr>
      <w:r>
        <w:rPr>
          <w:sz w:val="36"/>
        </w:rPr>
        <w:t xml:space="preserve">While each of these three prohibitions can point to the moral law the main issue was unity. </w:t>
      </w:r>
    </w:p>
    <w:p>
      <w:pPr>
        <w:rPr>
          <w:sz w:val="36"/>
        </w:rPr>
      </w:pPr>
    </w:p>
    <w:p>
      <w:pPr>
        <w:rPr>
          <w:sz w:val="36"/>
        </w:rPr>
      </w:pPr>
      <w:r>
        <w:rPr>
          <w:sz w:val="36"/>
        </w:rPr>
        <w:t xml:space="preserve">The Grand Compromise </w:t>
      </w:r>
      <w:r>
        <w:rPr>
          <w:sz w:val="36"/>
        </w:rPr>
        <w:t>put forth</w:t>
      </w:r>
      <w:r>
        <w:rPr>
          <w:sz w:val="36"/>
        </w:rPr>
        <w:t xml:space="preserve"> by James was a combination of theological conviction -- Christianity would not be burdened by the </w:t>
      </w:r>
      <w:r>
        <w:rPr>
          <w:sz w:val="36"/>
        </w:rPr>
        <w:t>requirement of circumcision and adherence to the letter of Mosaic law – and practical sensitivity – Gentiles weren’t to rub their freedom into the noses of the Jewish Christians.</w:t>
      </w:r>
    </w:p>
    <w:p>
      <w:pPr>
        <w:rPr>
          <w:sz w:val="36"/>
        </w:rPr>
      </w:pPr>
    </w:p>
    <w:p>
      <w:pPr>
        <w:rPr>
          <w:sz w:val="36"/>
        </w:rPr>
      </w:pPr>
      <w:r>
        <w:rPr>
          <w:sz w:val="36"/>
        </w:rPr>
        <w:t xml:space="preserve">That bold act of compromise saved the church from becoming merely a sect of Judaism. </w:t>
      </w:r>
    </w:p>
    <w:p>
      <w:pPr>
        <w:rPr>
          <w:sz w:val="36"/>
        </w:rPr>
      </w:pPr>
    </w:p>
    <w:p>
      <w:pPr>
        <w:rPr>
          <w:sz w:val="36"/>
        </w:rPr>
      </w:pPr>
      <w:r>
        <w:rPr>
          <w:sz w:val="36"/>
        </w:rPr>
        <w:t xml:space="preserve">It cleared the way for Paul to expand his missionary enterprise to the Gentiles. </w:t>
      </w:r>
    </w:p>
    <w:p>
      <w:pPr>
        <w:rPr>
          <w:sz w:val="36"/>
        </w:rPr>
      </w:pPr>
    </w:p>
    <w:p>
      <w:pPr>
        <w:rPr>
          <w:sz w:val="36"/>
        </w:rPr>
      </w:pPr>
      <w:r>
        <w:rPr>
          <w:sz w:val="36"/>
        </w:rPr>
        <w:t xml:space="preserve">It provided a means for you and me to become part of the people of God. </w:t>
      </w:r>
    </w:p>
    <w:p>
      <w:pPr>
        <w:rPr>
          <w:sz w:val="36"/>
        </w:rPr>
      </w:pPr>
    </w:p>
    <w:p>
      <w:pPr>
        <w:rPr>
          <w:sz w:val="36"/>
        </w:rPr>
      </w:pPr>
      <w:r>
        <w:rPr>
          <w:sz w:val="36"/>
        </w:rPr>
        <w:t>It also demonstrated that compromise isn’t a bad word for the Christian community</w:t>
      </w:r>
      <w:r>
        <w:rPr>
          <w:sz w:val="36"/>
        </w:rPr>
        <w:t>.</w:t>
      </w:r>
    </w:p>
    <w:p>
      <w:pPr>
        <w:rPr>
          <w:sz w:val="36"/>
        </w:rPr>
      </w:pPr>
    </w:p>
    <w:p>
      <w:pPr>
        <w:rPr>
          <w:sz w:val="36"/>
        </w:rPr>
      </w:pPr>
      <w:r>
        <w:rPr>
          <w:sz w:val="36"/>
        </w:rPr>
        <w:t>One s</w:t>
      </w:r>
      <w:r>
        <w:rPr>
          <w:sz w:val="36"/>
        </w:rPr>
        <w:t xml:space="preserve">tudy discovered that the </w:t>
      </w:r>
      <w:r>
        <w:rPr>
          <w:sz w:val="36"/>
        </w:rPr>
        <w:t>“</w:t>
      </w:r>
      <w:r>
        <w:rPr>
          <w:sz w:val="36"/>
        </w:rPr>
        <w:t>best</w:t>
      </w:r>
      <w:r>
        <w:rPr>
          <w:sz w:val="36"/>
        </w:rPr>
        <w:t>’ arguers are those who don’</w:t>
      </w:r>
      <w:r>
        <w:rPr>
          <w:sz w:val="36"/>
        </w:rPr>
        <w:t xml:space="preserve">t point their fingers. According to </w:t>
      </w:r>
      <w:r>
        <w:rPr>
          <w:sz w:val="36"/>
        </w:rPr>
        <w:t>the study, the person who says “</w:t>
      </w:r>
      <w:r>
        <w:rPr>
          <w:sz w:val="36"/>
        </w:rPr>
        <w:t>we</w:t>
      </w:r>
      <w:r>
        <w:rPr>
          <w:sz w:val="36"/>
        </w:rPr>
        <w:t>”</w:t>
      </w:r>
      <w:r>
        <w:rPr>
          <w:sz w:val="36"/>
        </w:rPr>
        <w:t xml:space="preserve"> the most during an argument suggests the best solutions.</w:t>
      </w:r>
    </w:p>
    <w:p>
      <w:pPr>
        <w:rPr>
          <w:sz w:val="36"/>
        </w:rPr>
      </w:pPr>
    </w:p>
    <w:p>
      <w:pPr>
        <w:rPr>
          <w:sz w:val="36"/>
        </w:rPr>
      </w:pPr>
    </w:p>
    <w:p>
      <w:pPr>
        <w:rPr>
          <w:sz w:val="36"/>
        </w:rPr>
      </w:pPr>
      <w:r>
        <w:rPr>
          <w:sz w:val="36"/>
        </w:rPr>
        <w:t xml:space="preserve">Researchers from the University of Pennsylvania and the University of North Carolina at Chapel Hill used statistical analysis to study 59 couples. </w:t>
      </w:r>
    </w:p>
    <w:p>
      <w:pPr>
        <w:rPr>
          <w:sz w:val="36"/>
        </w:rPr>
      </w:pPr>
    </w:p>
    <w:p>
      <w:pPr>
        <w:rPr>
          <w:sz w:val="36"/>
        </w:rPr>
      </w:pPr>
      <w:r>
        <w:rPr>
          <w:sz w:val="36"/>
        </w:rPr>
        <w:t>Spouses who used second-person pronouns (you) tended toward negativity in interactions. Those making use of first-person plural pronouns (we) provided positive solutions to problems.</w:t>
      </w:r>
    </w:p>
    <w:p>
      <w:pPr>
        <w:rPr>
          <w:sz w:val="36"/>
        </w:rPr>
      </w:pPr>
    </w:p>
    <w:p>
      <w:pPr>
        <w:rPr>
          <w:sz w:val="36"/>
        </w:rPr>
      </w:pPr>
      <w:r>
        <w:rPr>
          <w:sz w:val="36"/>
        </w:rPr>
        <w:t xml:space="preserve">The study concluded: </w:t>
      </w:r>
      <w:r>
        <w:rPr>
          <w:sz w:val="36"/>
        </w:rPr>
        <w:t>“‘</w:t>
      </w:r>
      <w:r>
        <w:rPr>
          <w:sz w:val="36"/>
        </w:rPr>
        <w:t>We</w:t>
      </w:r>
      <w:r>
        <w:rPr>
          <w:sz w:val="36"/>
        </w:rPr>
        <w:t>’</w:t>
      </w:r>
      <w:r>
        <w:rPr>
          <w:sz w:val="36"/>
        </w:rPr>
        <w:t xml:space="preserve"> users may have a sense of shared interest that sparks compromise and other id</w:t>
      </w:r>
      <w:r>
        <w:rPr>
          <w:sz w:val="36"/>
        </w:rPr>
        <w:t xml:space="preserve">eas pleasing to both partners. </w:t>
      </w:r>
    </w:p>
    <w:p>
      <w:pPr>
        <w:rPr>
          <w:sz w:val="36"/>
        </w:rPr>
      </w:pPr>
    </w:p>
    <w:p>
      <w:pPr>
        <w:rPr>
          <w:sz w:val="36"/>
        </w:rPr>
      </w:pPr>
      <w:r>
        <w:rPr>
          <w:sz w:val="36"/>
        </w:rPr>
        <w:t>‘</w:t>
      </w:r>
      <w:r>
        <w:rPr>
          <w:sz w:val="36"/>
        </w:rPr>
        <w:t>You</w:t>
      </w:r>
      <w:r>
        <w:rPr>
          <w:sz w:val="36"/>
        </w:rPr>
        <w:t>’</w:t>
      </w:r>
      <w:r>
        <w:rPr>
          <w:sz w:val="36"/>
        </w:rPr>
        <w:t xml:space="preserve">-sayers, on the contrary, tend to criticize, disagree, justify, and </w:t>
      </w:r>
      <w:r>
        <w:rPr>
          <w:sz w:val="36"/>
        </w:rPr>
        <w:t>otherwise team with negativity.”</w:t>
      </w:r>
    </w:p>
    <w:p>
      <w:pPr>
        <w:rPr>
          <w:sz w:val="36"/>
        </w:rPr>
      </w:pPr>
    </w:p>
    <w:p>
      <w:pPr>
        <w:rPr>
          <w:sz w:val="36"/>
        </w:rPr>
      </w:pPr>
      <w:r>
        <w:rPr>
          <w:sz w:val="36"/>
        </w:rPr>
        <w:t xml:space="preserve">What the psychological community has learned in the 21st century was practiced in the first century by James. </w:t>
      </w:r>
    </w:p>
    <w:p>
      <w:pPr>
        <w:rPr>
          <w:sz w:val="36"/>
        </w:rPr>
      </w:pPr>
    </w:p>
    <w:p>
      <w:pPr>
        <w:rPr>
          <w:sz w:val="36"/>
        </w:rPr>
      </w:pPr>
    </w:p>
    <w:p>
      <w:pPr>
        <w:rPr>
          <w:sz w:val="36"/>
        </w:rPr>
      </w:pPr>
      <w:r>
        <w:rPr>
          <w:sz w:val="36"/>
        </w:rPr>
        <w:t>Compromise for the sake of the whole community can be a God-ordained action.</w:t>
      </w:r>
    </w:p>
    <w:p>
      <w:pPr>
        <w:rPr>
          <w:sz w:val="36"/>
        </w:rPr>
      </w:pPr>
    </w:p>
    <w:p>
      <w:pPr>
        <w:rPr>
          <w:sz w:val="36"/>
        </w:rPr>
      </w:pPr>
      <w:r>
        <w:rPr>
          <w:sz w:val="36"/>
        </w:rPr>
        <w:t xml:space="preserve">Well, after the apostles and elders agreed with James regarding this compromise they had to determine how to communicate it to the church in Antioch. </w:t>
      </w:r>
    </w:p>
    <w:p>
      <w:pPr>
        <w:rPr>
          <w:sz w:val="36"/>
        </w:rPr>
      </w:pPr>
    </w:p>
    <w:p>
      <w:pPr>
        <w:rPr>
          <w:sz w:val="36"/>
        </w:rPr>
      </w:pPr>
      <w:r>
        <w:rPr>
          <w:sz w:val="36"/>
        </w:rPr>
        <w:t xml:space="preserve">This was a crucial message so they wrote a formal letter to the church in Antioch and they sent it by way of two messengers from the Antioch church – Barnabas and Paul – and two messengers from the church in Jerusalem – Judas and Silas. </w:t>
      </w:r>
    </w:p>
    <w:p>
      <w:pPr>
        <w:rPr>
          <w:sz w:val="36"/>
        </w:rPr>
      </w:pPr>
    </w:p>
    <w:p>
      <w:pPr>
        <w:rPr>
          <w:sz w:val="36"/>
        </w:rPr>
      </w:pPr>
      <w:r>
        <w:rPr>
          <w:sz w:val="36"/>
        </w:rPr>
        <w:t xml:space="preserve">This was a fair and balanced team. </w:t>
      </w:r>
    </w:p>
    <w:p>
      <w:pPr>
        <w:rPr>
          <w:sz w:val="36"/>
        </w:rPr>
      </w:pPr>
    </w:p>
    <w:p>
      <w:pPr>
        <w:rPr>
          <w:sz w:val="36"/>
        </w:rPr>
      </w:pPr>
      <w:r>
        <w:rPr>
          <w:sz w:val="36"/>
        </w:rPr>
        <w:t>They would take the two week journey to Antioch and read the letter in person to the church.</w:t>
      </w:r>
    </w:p>
    <w:p>
      <w:pPr>
        <w:rPr>
          <w:sz w:val="36"/>
        </w:rPr>
      </w:pPr>
    </w:p>
    <w:p>
      <w:pPr>
        <w:rPr>
          <w:sz w:val="36"/>
        </w:rPr>
      </w:pPr>
      <w:r>
        <w:rPr>
          <w:sz w:val="36"/>
        </w:rPr>
        <w:t xml:space="preserve">This is another key reason the Great Compromise was well received. </w:t>
      </w:r>
    </w:p>
    <w:p>
      <w:pPr>
        <w:rPr>
          <w:sz w:val="36"/>
        </w:rPr>
      </w:pPr>
    </w:p>
    <w:p>
      <w:pPr>
        <w:rPr>
          <w:sz w:val="36"/>
        </w:rPr>
      </w:pPr>
      <w:r>
        <w:rPr>
          <w:sz w:val="36"/>
        </w:rPr>
        <w:t xml:space="preserve">It was communicated by key leaders in face to face fashion. </w:t>
      </w:r>
    </w:p>
    <w:p>
      <w:pPr>
        <w:rPr>
          <w:sz w:val="36"/>
        </w:rPr>
      </w:pPr>
    </w:p>
    <w:p>
      <w:pPr>
        <w:rPr>
          <w:sz w:val="36"/>
        </w:rPr>
      </w:pPr>
      <w:r>
        <w:rPr>
          <w:sz w:val="36"/>
        </w:rPr>
        <w:t xml:space="preserve">Computers are great. Text messages are nice. But when we are dealing with conflict and controversy we need to have face to face meetings. </w:t>
      </w:r>
    </w:p>
    <w:p>
      <w:pPr>
        <w:rPr>
          <w:sz w:val="36"/>
        </w:rPr>
      </w:pPr>
    </w:p>
    <w:p>
      <w:pPr>
        <w:rPr>
          <w:sz w:val="36"/>
        </w:rPr>
      </w:pPr>
      <w:r>
        <w:rPr>
          <w:sz w:val="36"/>
        </w:rPr>
        <w:t>That way we can answer questions. Address misunderstandings. Convey love and concern with words, touch, and other physical expressions.</w:t>
      </w:r>
    </w:p>
    <w:p>
      <w:pPr>
        <w:rPr>
          <w:sz w:val="36"/>
        </w:rPr>
      </w:pPr>
    </w:p>
    <w:p>
      <w:pPr>
        <w:rPr>
          <w:sz w:val="36"/>
        </w:rPr>
      </w:pPr>
      <w:r>
        <w:rPr>
          <w:sz w:val="36"/>
        </w:rPr>
        <w:t>When you are receiving life-altering news, you’d much prefer to hear from a person than some letter, email, or text-message, regardless of how well it’s written.</w:t>
      </w:r>
    </w:p>
    <w:p>
      <w:pPr>
        <w:rPr>
          <w:sz w:val="36"/>
        </w:rPr>
      </w:pPr>
    </w:p>
    <w:p>
      <w:pPr>
        <w:rPr>
          <w:b/>
          <w:sz w:val="36"/>
        </w:rPr>
      </w:pPr>
      <w:r>
        <w:rPr>
          <w:b/>
          <w:sz w:val="36"/>
        </w:rPr>
        <w:t>Conclusion</w:t>
      </w:r>
    </w:p>
    <w:p>
      <w:pPr>
        <w:rPr>
          <w:sz w:val="36"/>
        </w:rPr>
      </w:pPr>
    </w:p>
    <w:p>
      <w:pPr>
        <w:rPr>
          <w:sz w:val="36"/>
        </w:rPr>
      </w:pPr>
      <w:r>
        <w:rPr>
          <w:sz w:val="36"/>
        </w:rPr>
        <w:t xml:space="preserve">The result of this inevitable conflict wasn’t a church-wide schism. </w:t>
      </w:r>
    </w:p>
    <w:p>
      <w:pPr>
        <w:rPr>
          <w:sz w:val="36"/>
        </w:rPr>
      </w:pPr>
    </w:p>
    <w:p>
      <w:pPr>
        <w:rPr>
          <w:sz w:val="36"/>
        </w:rPr>
      </w:pPr>
    </w:p>
    <w:p>
      <w:pPr>
        <w:rPr>
          <w:sz w:val="36"/>
        </w:rPr>
      </w:pPr>
      <w:r>
        <w:rPr>
          <w:sz w:val="36"/>
        </w:rPr>
        <w:t xml:space="preserve">The result was an encouraged church and an energized missionary force. </w:t>
      </w:r>
    </w:p>
    <w:p>
      <w:pPr>
        <w:rPr>
          <w:sz w:val="36"/>
        </w:rPr>
      </w:pPr>
    </w:p>
    <w:p>
      <w:pPr>
        <w:rPr>
          <w:sz w:val="36"/>
        </w:rPr>
      </w:pPr>
      <w:r>
        <w:rPr>
          <w:sz w:val="36"/>
        </w:rPr>
        <w:t xml:space="preserve">Antioch would become the center of the Christian church for the next 200 years. </w:t>
      </w:r>
    </w:p>
    <w:p>
      <w:pPr>
        <w:rPr>
          <w:sz w:val="36"/>
        </w:rPr>
      </w:pPr>
    </w:p>
    <w:p>
      <w:pPr>
        <w:rPr>
          <w:sz w:val="36"/>
        </w:rPr>
      </w:pPr>
      <w:r>
        <w:rPr>
          <w:sz w:val="36"/>
        </w:rPr>
        <w:t>The greatest explosion of religious conversions in world history would take place during this period, unaided by the sword or other coercive measures.</w:t>
      </w:r>
    </w:p>
    <w:p>
      <w:pPr>
        <w:rPr>
          <w:sz w:val="36"/>
        </w:rPr>
      </w:pPr>
    </w:p>
    <w:p>
      <w:pPr>
        <w:rPr>
          <w:sz w:val="36"/>
        </w:rPr>
      </w:pPr>
      <w:r>
        <w:rPr>
          <w:sz w:val="36"/>
        </w:rPr>
        <w:t xml:space="preserve">And of lesser importance, but important nonetheless, is a model the Jerusalem Council gave for the church to handle conflict. </w:t>
      </w:r>
    </w:p>
    <w:p>
      <w:pPr>
        <w:rPr>
          <w:sz w:val="36"/>
        </w:rPr>
      </w:pPr>
    </w:p>
    <w:p>
      <w:pPr>
        <w:rPr>
          <w:sz w:val="36"/>
        </w:rPr>
      </w:pPr>
      <w:r>
        <w:rPr>
          <w:sz w:val="36"/>
        </w:rPr>
        <w:t xml:space="preserve">It begins with conversation, giving all sides a fair hearing and a real effort on the part of everyone to listen. </w:t>
      </w:r>
    </w:p>
    <w:p>
      <w:pPr>
        <w:rPr>
          <w:sz w:val="36"/>
        </w:rPr>
      </w:pPr>
    </w:p>
    <w:p>
      <w:pPr>
        <w:rPr>
          <w:sz w:val="36"/>
        </w:rPr>
      </w:pPr>
      <w:r>
        <w:rPr>
          <w:sz w:val="36"/>
        </w:rPr>
        <w:t xml:space="preserve">It included a wise compromise. The compromise maintained the integrity of a law-free Gospel. </w:t>
      </w:r>
    </w:p>
    <w:p>
      <w:pPr>
        <w:rPr>
          <w:sz w:val="36"/>
        </w:rPr>
      </w:pPr>
    </w:p>
    <w:p>
      <w:pPr>
        <w:rPr>
          <w:sz w:val="36"/>
        </w:rPr>
      </w:pPr>
      <w:r>
        <w:rPr>
          <w:sz w:val="36"/>
        </w:rPr>
        <w:t xml:space="preserve">It would be Jesus, plus nothing. </w:t>
      </w:r>
    </w:p>
    <w:p>
      <w:pPr>
        <w:rPr>
          <w:sz w:val="36"/>
        </w:rPr>
      </w:pPr>
      <w:r>
        <w:rPr>
          <w:sz w:val="36"/>
        </w:rPr>
        <w:t xml:space="preserve">However, there was a personal and sensitive effort to consider the traditions, cultures, and backgrounds of all parties. </w:t>
      </w:r>
    </w:p>
    <w:p>
      <w:pPr>
        <w:rPr>
          <w:sz w:val="36"/>
        </w:rPr>
      </w:pPr>
    </w:p>
    <w:p>
      <w:pPr>
        <w:rPr>
          <w:sz w:val="36"/>
        </w:rPr>
      </w:pPr>
      <w:r>
        <w:rPr>
          <w:sz w:val="36"/>
        </w:rPr>
        <w:t xml:space="preserve">There were some voluntary requests made and heeded. </w:t>
      </w:r>
    </w:p>
    <w:p>
      <w:pPr>
        <w:rPr>
          <w:sz w:val="36"/>
        </w:rPr>
      </w:pPr>
    </w:p>
    <w:p>
      <w:pPr>
        <w:rPr>
          <w:sz w:val="36"/>
        </w:rPr>
      </w:pPr>
      <w:r>
        <w:rPr>
          <w:sz w:val="36"/>
        </w:rPr>
        <w:t>And finally, it was communicated in person, by men of conviction and compassion, men appointed by the church.</w:t>
      </w:r>
    </w:p>
    <w:p>
      <w:pPr>
        <w:rPr>
          <w:sz w:val="36"/>
        </w:rPr>
      </w:pPr>
    </w:p>
    <w:p>
      <w:pPr>
        <w:rPr>
          <w:sz w:val="36"/>
        </w:rPr>
      </w:pPr>
      <w:r>
        <w:rPr>
          <w:sz w:val="36"/>
        </w:rPr>
        <w:t>Praise God, w</w:t>
      </w:r>
      <w:r>
        <w:rPr>
          <w:sz w:val="36"/>
        </w:rPr>
        <w:t xml:space="preserve">e are in no such crisis at this point in the life of our church. </w:t>
      </w:r>
    </w:p>
    <w:p>
      <w:pPr>
        <w:rPr>
          <w:sz w:val="36"/>
        </w:rPr>
      </w:pPr>
    </w:p>
    <w:p>
      <w:pPr>
        <w:rPr>
          <w:sz w:val="36"/>
        </w:rPr>
      </w:pPr>
      <w:r>
        <w:rPr>
          <w:sz w:val="36"/>
        </w:rPr>
        <w:t>But</w:t>
      </w:r>
      <w:r>
        <w:rPr>
          <w:sz w:val="36"/>
        </w:rPr>
        <w:t xml:space="preserve"> because we’re human beings in the church of Jesus Christ</w:t>
      </w:r>
      <w:r>
        <w:rPr>
          <w:sz w:val="36"/>
        </w:rPr>
        <w:t>, w</w:t>
      </w:r>
      <w:r>
        <w:rPr>
          <w:sz w:val="36"/>
        </w:rPr>
        <w:t xml:space="preserve">e will face conflict at some time in the future. </w:t>
      </w:r>
    </w:p>
    <w:p>
      <w:pPr>
        <w:rPr>
          <w:sz w:val="36"/>
        </w:rPr>
      </w:pPr>
    </w:p>
    <w:p>
      <w:pPr>
        <w:rPr>
          <w:sz w:val="36"/>
        </w:rPr>
      </w:pPr>
      <w:r>
        <w:rPr>
          <w:sz w:val="36"/>
        </w:rPr>
        <w:t xml:space="preserve">I don’t relish it. But it is inevitable, despite the solid foundation upon which we worship, serve, and love one another. </w:t>
      </w:r>
    </w:p>
    <w:p>
      <w:pPr>
        <w:rPr>
          <w:sz w:val="36"/>
        </w:rPr>
      </w:pPr>
    </w:p>
    <w:p>
      <w:pPr>
        <w:rPr>
          <w:sz w:val="36"/>
        </w:rPr>
      </w:pPr>
      <w:r>
        <w:rPr>
          <w:sz w:val="36"/>
        </w:rPr>
        <w:t xml:space="preserve">When that time comes, let’s remember the Jerusalem Council. </w:t>
      </w:r>
    </w:p>
    <w:p>
      <w:pPr>
        <w:rPr>
          <w:sz w:val="36"/>
        </w:rPr>
      </w:pPr>
      <w:r>
        <w:rPr>
          <w:sz w:val="36"/>
        </w:rPr>
        <w:t>It served the church well for a long period. It will do the same for our church, and our personal relationships at home, school and work.</w:t>
      </w:r>
    </w:p>
    <w:p>
      <w:pPr>
        <w:rPr>
          <w:sz w:val="36"/>
        </w:rPr>
      </w:pPr>
    </w:p>
    <w:p>
      <w:pPr>
        <w:rPr>
          <w:sz w:val="36"/>
        </w:rPr>
      </w:pPr>
      <w:r>
        <w:rPr>
          <w:sz w:val="36"/>
        </w:rPr>
        <w:t xml:space="preserve">Conflict is inevitable, but destruction and division are not. </w:t>
      </w:r>
    </w:p>
    <w:p>
      <w:pPr>
        <w:rPr>
          <w:sz w:val="36"/>
        </w:rPr>
      </w:pPr>
    </w:p>
    <w:p>
      <w:pPr>
        <w:rPr>
          <w:sz w:val="36"/>
        </w:rPr>
      </w:pPr>
      <w:r>
        <w:rPr>
          <w:sz w:val="36"/>
        </w:rPr>
        <w:t xml:space="preserve">Think again about what Peter said </w:t>
      </w:r>
      <w:r>
        <w:rPr>
          <w:sz w:val="36"/>
        </w:rPr>
        <w:t xml:space="preserve"> in verse 11: “</w:t>
      </w:r>
      <w:r>
        <w:rPr>
          <w:b/>
          <w:sz w:val="36"/>
        </w:rPr>
        <w:t>But we believe that we will be saved through the grace of the Lord Jesus, just as they will</w:t>
      </w:r>
      <w:r>
        <w:rPr>
          <w:sz w:val="36"/>
        </w:rPr>
        <w:t xml:space="preserve">.” </w:t>
      </w:r>
    </w:p>
    <w:p>
      <w:pPr>
        <w:rPr>
          <w:sz w:val="36"/>
        </w:rPr>
      </w:pPr>
    </w:p>
    <w:sectPr>
      <w:footerReference w:type="default" r:id="rId8"/>
      <w:footerReference w:type="even" r:id="rId9"/>
      <w:pgSz w:w="792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family w:val="variable"/>
    <w:sig w:usb0="e0002eff" w:usb1="c0007843" w:usb2="00000009" w:usb3="00000000" w:csb0="000001ff" w:csb1="00000000"/>
  </w:font>
  <w:font w:name="Symbol">
    <w:panose1 w:val="05050102010706020507"/>
    <w:charset w:val="02"/>
    <w:family w:val="roman"/>
    <w:family w:val="variable"/>
    <w:sig w:usb0="00000000" w:usb1="10000000" w:usb2="00000000" w:usb3="00000000" w:csb0="80000000" w:csb1="00000000"/>
  </w:font>
  <w:font w:name="Calibri Light">
    <w:panose1 w:val="020f0302020204030204"/>
    <w:charset w:val="00"/>
    <w:family w:val="swiss"/>
    <w:family w:val="variable"/>
    <w:sig w:usb0="a00002ef" w:usb1="4000207b" w:usb2="00000000" w:usb3="00000000" w:csb0="0000019f" w:csb1="00000000"/>
  </w:font>
  <w:font w:name="Segoe UI">
    <w:panose1 w:val="020b0502040204020203"/>
    <w:charset w:val="00"/>
    <w:family w:val="swiss"/>
    <w:notTrueType w:val="on"/>
    <w:family w:val="variable"/>
    <w:sig w:usb0="00000003" w:usb1="00000000" w:usb2="00000000" w:usb3="00000000" w:csb0="00000001" w:csb1="00000000"/>
  </w:font>
  <w:font w:name="Calibri">
    <w:panose1 w:val="020f0502020204030204"/>
    <w:charset w:val="00"/>
    <w:family w:val="swiss"/>
    <w:family w:val="variable"/>
    <w:sig w:usb0="e00002ff" w:usb1="4000acff" w:usb2="00000001" w:usb3="00000000" w:csb0="0000019f" w:csb1="00000000"/>
  </w:font>
  <w:font w:name="Arial">
    <w:panose1 w:val="020b0604020202020204"/>
    <w:charset w:val="00"/>
    <w:family w:val="swiss"/>
    <w:family w:val="variable"/>
    <w:sig w:usb0="20002a87" w:usb1="80000000" w:usb2="00000008" w:usb3="00000000" w:csb0="000001ff" w:csb1="00000000"/>
  </w:font>
  <w:font w:name="Cambria">
    <w:panose1 w:val="02040503050406030204"/>
    <w:charset w:val="00"/>
    <w:family w:val="roman"/>
    <w:family w:val="variable"/>
    <w:sig w:usb0="a00002ef" w:usb1="4000004b" w:usb2="00000000" w:usb3="00000000" w:csb0="0000009f" w:csb1="00000000"/>
  </w:font>
  <w:font w:name="Courier New">
    <w:panose1 w:val="02070309020205020404"/>
    <w:charset w:val="00"/>
    <w:family w:val="modern"/>
    <w:family w:val="fixed"/>
    <w:sig w:usb0="e0002aff" w:usb1="c0007843" w:usb2="00000009" w:usb3="00000000" w:csb0="000001ff" w:csb1="00000000"/>
  </w:font>
  <w:font w:name="Tahoma">
    <w:panose1 w:val="020b0604030504040204"/>
    <w:charset w:val="00"/>
    <w:family w:val="roman"/>
    <w:family w:val="variable"/>
    <w:sig w:usb0="61002a87" w:usb1="80000000" w:usb2="00000008" w:usb3="00000000" w:csb0="000001ff" w:csb1="00000000"/>
  </w:font>
  <w:font w:name="Verdana">
    <w:panose1 w:val="020b0604030504040204"/>
    <w:charset w:val="00"/>
    <w:family w:val="roman"/>
    <w:family w:val="variable"/>
    <w:sig w:usb0="a10006ff" w:usb1="4000205b" w:usb2="00000010" w:usb3="00000000" w:csb0="0000019f" w:csb1="00000000"/>
  </w:font>
  <w:font w:name="Wingdings">
    <w:panose1 w:val="05000000000000000000"/>
    <w:charset w:val="02"/>
    <w:family w:val="auto"/>
    <w:notTrueType w:val="on"/>
    <w:family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rStyle w:val="Pagenumber"/>
      </w:rPr>
    </w:pPr>
    <w:r>
      <w:fldChar w:fldCharType="begin"/>
    </w:r>
    <w:r>
      <w:instrText xml:space="preserve">PAGE  </w:instrText>
    </w:r>
    <w:r>
      <w:fldChar w:fldCharType="separate"/>
    </w:r>
    <w:r>
      <w:t>6</w:t>
    </w:r>
    <w:r>
      <w:fldChar w:fldCharType="end"/>
    </w:r>
  </w:p>
  <w:p>
    <w:pPr>
      <w:pStyle w:val="Footer"/>
      <w:ind w:right="36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rStyle w:val="Pagenumber"/>
      </w:rPr>
    </w:pPr>
    <w:r>
      <w:fldChar w:fldCharType="begin"/>
    </w:r>
    <w:r>
      <w:instrText xml:space="preserve">PAGE  </w:instrText>
    </w:r>
    <w:r>
      <w:fldChar w:fldCharType="separate"/>
    </w:r>
    <w:r>
      <w:rPr>
        <w:rStyle w:val="Pagenumber"/>
      </w:rPr>
      <w:t>*</w:t>
    </w:r>
    <w:r>
      <w:fldChar w:fldCharType="end"/>
    </w:r>
  </w:p>
  <w:p>
    <w:pPr>
      <w:pStyle w:val="Footer"/>
      <w:ind w:right="36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0">
    <w:p>
      <w:r>
        <w:rPr/>
        <w:separator/>
      </w:r>
    </w:p>
  </w:footnote>
  <w:footnote w:type="continuationSeparator" w:id="1">
    <w:p>
      <w:r>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abstractNum w:abstractNumId="0">
    <w:multiLevelType w:val="singleLevel"/>
    <w:lvl w:ilvl="0">
      <w:numFmt w:val="bullet"/>
      <w:lvlText w:val="*"/>
      <w:lvlJc w:val="left"/>
    </w:lvl>
  </w:abstractNum>
  <w:abstractNum w:abstractNumId="1">
    <w:multiLevelType w:val="singleLevel"/>
    <w:lvl w:ilvl="0">
      <w:start w:val="1"/>
      <w:numFmt w:val="decimal"/>
      <w:lvlText w:val="%1."/>
      <w:lvlJc w:val="left"/>
      <w:pPr>
        <w:ind w:left="1080" w:hanging="360"/>
      </w:pPr>
    </w:lvl>
  </w:abstractNum>
  <w:abstractNum w:abstractNumId="2">
    <w:multiLevelType w:val="singleLevel"/>
    <w:lvl w:ilvl="0">
      <w:start w:val="1"/>
      <w:numFmt w:val="decimal"/>
      <w:lvlText w:val="%1."/>
      <w:lvlJc w:val="left"/>
      <w:pPr>
        <w:ind w:left="1080" w:hanging="360"/>
      </w:pPr>
    </w:lvl>
  </w:abstractNum>
  <w:abstractNum w:abstractNumId="3">
    <w:multiLevelType w:val="singleLevel"/>
    <w:lvl w:ilvl="0">
      <w:start w:val="1"/>
      <w:numFmt w:val="decimal"/>
      <w:lvlText w:val="%1."/>
      <w:lvlJc w:val="left"/>
      <w:pPr>
        <w:ind w:left="1080" w:hanging="360"/>
      </w:pPr>
    </w:lvl>
  </w:abstractNum>
  <w:abstractNum w:abstractNumId="4">
    <w:multiLevelType w:val="hybridMultilevel"/>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multiLevelType w:val="hybridMultilevel"/>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multiLevelType w:val="hybridMultilevel"/>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multiLevelType w:val="hybridMultilevel"/>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multiLevelType w:val="hybridMultilevel"/>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cs="Symbol" w:hAnsi="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0F85"/>
    <w:rsid w:val="0000387D"/>
    <w:rsid w:val="00003ADE"/>
    <w:rsid w:val="0000423A"/>
    <w:rsid w:val="00005C8B"/>
    <w:rsid w:val="00007CBF"/>
    <w:rsid w:val="00007E54"/>
    <w:rsid w:val="0001071C"/>
    <w:rsid w:val="0001363D"/>
    <w:rsid w:val="0001598B"/>
    <w:rsid w:val="0001662E"/>
    <w:rsid w:val="00016AEF"/>
    <w:rsid w:val="000171EB"/>
    <w:rsid w:val="00020E81"/>
    <w:rsid w:val="00022992"/>
    <w:rsid w:val="00025405"/>
    <w:rsid w:val="00025C0F"/>
    <w:rsid w:val="00026EE6"/>
    <w:rsid w:val="00030E32"/>
    <w:rsid w:val="00030F0A"/>
    <w:rsid w:val="00031AE9"/>
    <w:rsid w:val="00032569"/>
    <w:rsid w:val="000344ED"/>
    <w:rsid w:val="00035206"/>
    <w:rsid w:val="0004132A"/>
    <w:rsid w:val="000433C8"/>
    <w:rsid w:val="00043C04"/>
    <w:rsid w:val="000440DD"/>
    <w:rsid w:val="00044C88"/>
    <w:rsid w:val="000559EA"/>
    <w:rsid w:val="00056B91"/>
    <w:rsid w:val="000575B8"/>
    <w:rsid w:val="00057736"/>
    <w:rsid w:val="00057FE2"/>
    <w:rsid w:val="00064432"/>
    <w:rsid w:val="00064613"/>
    <w:rsid w:val="00066BD0"/>
    <w:rsid w:val="00071040"/>
    <w:rsid w:val="00071AE4"/>
    <w:rsid w:val="00074D4B"/>
    <w:rsid w:val="00074E43"/>
    <w:rsid w:val="000753D6"/>
    <w:rsid w:val="00077118"/>
    <w:rsid w:val="00083474"/>
    <w:rsid w:val="000869D0"/>
    <w:rsid w:val="0009099D"/>
    <w:rsid w:val="00090C57"/>
    <w:rsid w:val="00091694"/>
    <w:rsid w:val="00097DB1"/>
    <w:rsid w:val="000A3D09"/>
    <w:rsid w:val="000A5612"/>
    <w:rsid w:val="000A7720"/>
    <w:rsid w:val="000A7F20"/>
    <w:rsid w:val="000B2FB8"/>
    <w:rsid w:val="000B380C"/>
    <w:rsid w:val="000B4283"/>
    <w:rsid w:val="000B59E2"/>
    <w:rsid w:val="000C2334"/>
    <w:rsid w:val="000C307B"/>
    <w:rsid w:val="000D00B1"/>
    <w:rsid w:val="000D00C9"/>
    <w:rsid w:val="000D1613"/>
    <w:rsid w:val="000D23D5"/>
    <w:rsid w:val="000E07EA"/>
    <w:rsid w:val="000E2664"/>
    <w:rsid w:val="000E3474"/>
    <w:rsid w:val="000E453C"/>
    <w:rsid w:val="000E7D81"/>
    <w:rsid w:val="000F34D2"/>
    <w:rsid w:val="000F45D5"/>
    <w:rsid w:val="000F558C"/>
    <w:rsid w:val="00105840"/>
    <w:rsid w:val="00110232"/>
    <w:rsid w:val="00111354"/>
    <w:rsid w:val="00112B91"/>
    <w:rsid w:val="00113BB4"/>
    <w:rsid w:val="00113CF4"/>
    <w:rsid w:val="00117938"/>
    <w:rsid w:val="001229E5"/>
    <w:rsid w:val="001233EA"/>
    <w:rsid w:val="00123439"/>
    <w:rsid w:val="00130183"/>
    <w:rsid w:val="00130575"/>
    <w:rsid w:val="00133E03"/>
    <w:rsid w:val="00134D0E"/>
    <w:rsid w:val="00136087"/>
    <w:rsid w:val="00140582"/>
    <w:rsid w:val="00140BA3"/>
    <w:rsid w:val="00141D8C"/>
    <w:rsid w:val="00142A84"/>
    <w:rsid w:val="00144822"/>
    <w:rsid w:val="0015154E"/>
    <w:rsid w:val="00151A39"/>
    <w:rsid w:val="00152123"/>
    <w:rsid w:val="00152E0D"/>
    <w:rsid w:val="00155A79"/>
    <w:rsid w:val="00155DBA"/>
    <w:rsid w:val="00156188"/>
    <w:rsid w:val="001601AC"/>
    <w:rsid w:val="00160ED1"/>
    <w:rsid w:val="00161340"/>
    <w:rsid w:val="001639E0"/>
    <w:rsid w:val="001642B5"/>
    <w:rsid w:val="00164566"/>
    <w:rsid w:val="001748E5"/>
    <w:rsid w:val="001809A8"/>
    <w:rsid w:val="00184B44"/>
    <w:rsid w:val="001854C1"/>
    <w:rsid w:val="00186C9E"/>
    <w:rsid w:val="00186CCE"/>
    <w:rsid w:val="00187918"/>
    <w:rsid w:val="00192C47"/>
    <w:rsid w:val="00194628"/>
    <w:rsid w:val="00195991"/>
    <w:rsid w:val="00195B7B"/>
    <w:rsid w:val="0019676D"/>
    <w:rsid w:val="00196865"/>
    <w:rsid w:val="00197756"/>
    <w:rsid w:val="001A194D"/>
    <w:rsid w:val="001A55F4"/>
    <w:rsid w:val="001A5B03"/>
    <w:rsid w:val="001A72CF"/>
    <w:rsid w:val="001B064A"/>
    <w:rsid w:val="001B07B1"/>
    <w:rsid w:val="001B2DC0"/>
    <w:rsid w:val="001B3AAB"/>
    <w:rsid w:val="001B62A4"/>
    <w:rsid w:val="001B7D08"/>
    <w:rsid w:val="001C2550"/>
    <w:rsid w:val="001C7CCD"/>
    <w:rsid w:val="001D05A2"/>
    <w:rsid w:val="001D09BD"/>
    <w:rsid w:val="001D09FF"/>
    <w:rsid w:val="001D1F62"/>
    <w:rsid w:val="001D27F6"/>
    <w:rsid w:val="001D45AE"/>
    <w:rsid w:val="001D6B7D"/>
    <w:rsid w:val="001E10E5"/>
    <w:rsid w:val="001E1D86"/>
    <w:rsid w:val="001E49B3"/>
    <w:rsid w:val="001E74A7"/>
    <w:rsid w:val="001E7F1B"/>
    <w:rsid w:val="001F3EB1"/>
    <w:rsid w:val="001F4B45"/>
    <w:rsid w:val="001F66D6"/>
    <w:rsid w:val="00202346"/>
    <w:rsid w:val="00204F1E"/>
    <w:rsid w:val="00207CAB"/>
    <w:rsid w:val="00210125"/>
    <w:rsid w:val="002103F6"/>
    <w:rsid w:val="00211C2C"/>
    <w:rsid w:val="00211E35"/>
    <w:rsid w:val="00214ABB"/>
    <w:rsid w:val="00214D35"/>
    <w:rsid w:val="00221BAC"/>
    <w:rsid w:val="0022384E"/>
    <w:rsid w:val="00224D65"/>
    <w:rsid w:val="002260B3"/>
    <w:rsid w:val="0022693C"/>
    <w:rsid w:val="0022723B"/>
    <w:rsid w:val="00230814"/>
    <w:rsid w:val="00231DD9"/>
    <w:rsid w:val="00232937"/>
    <w:rsid w:val="00233861"/>
    <w:rsid w:val="0023778C"/>
    <w:rsid w:val="002422E2"/>
    <w:rsid w:val="0024255F"/>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5E8"/>
    <w:rsid w:val="002A2CAB"/>
    <w:rsid w:val="002A5BF6"/>
    <w:rsid w:val="002A6060"/>
    <w:rsid w:val="002A7621"/>
    <w:rsid w:val="002B1CD0"/>
    <w:rsid w:val="002B2A67"/>
    <w:rsid w:val="002B3FB2"/>
    <w:rsid w:val="002C0018"/>
    <w:rsid w:val="002C1D7A"/>
    <w:rsid w:val="002C2175"/>
    <w:rsid w:val="002C28B0"/>
    <w:rsid w:val="002C3DA5"/>
    <w:rsid w:val="002D07AC"/>
    <w:rsid w:val="002D0A20"/>
    <w:rsid w:val="002D1161"/>
    <w:rsid w:val="002D4CB1"/>
    <w:rsid w:val="002D4CDC"/>
    <w:rsid w:val="002D6173"/>
    <w:rsid w:val="002E20A9"/>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1777C"/>
    <w:rsid w:val="003234C8"/>
    <w:rsid w:val="0032411A"/>
    <w:rsid w:val="00324DF5"/>
    <w:rsid w:val="00325D04"/>
    <w:rsid w:val="0032640F"/>
    <w:rsid w:val="00326ACF"/>
    <w:rsid w:val="003270B9"/>
    <w:rsid w:val="0032728E"/>
    <w:rsid w:val="003277E8"/>
    <w:rsid w:val="003313BE"/>
    <w:rsid w:val="00331BBF"/>
    <w:rsid w:val="00332EF5"/>
    <w:rsid w:val="003341A0"/>
    <w:rsid w:val="00335D0A"/>
    <w:rsid w:val="003370F4"/>
    <w:rsid w:val="00340BD9"/>
    <w:rsid w:val="00340CD2"/>
    <w:rsid w:val="00342515"/>
    <w:rsid w:val="0035069D"/>
    <w:rsid w:val="00351FCB"/>
    <w:rsid w:val="00355E88"/>
    <w:rsid w:val="00357DF3"/>
    <w:rsid w:val="00363558"/>
    <w:rsid w:val="003654A8"/>
    <w:rsid w:val="0036719F"/>
    <w:rsid w:val="00371903"/>
    <w:rsid w:val="00372838"/>
    <w:rsid w:val="00375938"/>
    <w:rsid w:val="00381884"/>
    <w:rsid w:val="003825B1"/>
    <w:rsid w:val="003830C9"/>
    <w:rsid w:val="00384525"/>
    <w:rsid w:val="00387C10"/>
    <w:rsid w:val="00390098"/>
    <w:rsid w:val="00392E54"/>
    <w:rsid w:val="00394831"/>
    <w:rsid w:val="00394CAB"/>
    <w:rsid w:val="0039615E"/>
    <w:rsid w:val="00397C65"/>
    <w:rsid w:val="003A0762"/>
    <w:rsid w:val="003A1913"/>
    <w:rsid w:val="003A2FC9"/>
    <w:rsid w:val="003A4D59"/>
    <w:rsid w:val="003A6D52"/>
    <w:rsid w:val="003B027A"/>
    <w:rsid w:val="003B483F"/>
    <w:rsid w:val="003B48C7"/>
    <w:rsid w:val="003B5005"/>
    <w:rsid w:val="003B794B"/>
    <w:rsid w:val="003C049E"/>
    <w:rsid w:val="003C39DA"/>
    <w:rsid w:val="003C4A24"/>
    <w:rsid w:val="003C545A"/>
    <w:rsid w:val="003C6669"/>
    <w:rsid w:val="003D1B36"/>
    <w:rsid w:val="003D1F63"/>
    <w:rsid w:val="003D2A7D"/>
    <w:rsid w:val="003D2E8B"/>
    <w:rsid w:val="003D34A3"/>
    <w:rsid w:val="003D4F82"/>
    <w:rsid w:val="003D55EF"/>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18D5"/>
    <w:rsid w:val="0042299E"/>
    <w:rsid w:val="00424DA5"/>
    <w:rsid w:val="00426999"/>
    <w:rsid w:val="004275D5"/>
    <w:rsid w:val="00427B8B"/>
    <w:rsid w:val="004305C7"/>
    <w:rsid w:val="00434EF2"/>
    <w:rsid w:val="004379F1"/>
    <w:rsid w:val="00437D16"/>
    <w:rsid w:val="0044137B"/>
    <w:rsid w:val="0044591B"/>
    <w:rsid w:val="00445C96"/>
    <w:rsid w:val="00445ED6"/>
    <w:rsid w:val="004505AC"/>
    <w:rsid w:val="004517BA"/>
    <w:rsid w:val="004527B8"/>
    <w:rsid w:val="00452D95"/>
    <w:rsid w:val="0045407F"/>
    <w:rsid w:val="00455344"/>
    <w:rsid w:val="004609CD"/>
    <w:rsid w:val="00460CAE"/>
    <w:rsid w:val="00463A44"/>
    <w:rsid w:val="004664E4"/>
    <w:rsid w:val="00466DFA"/>
    <w:rsid w:val="00470C63"/>
    <w:rsid w:val="00474BED"/>
    <w:rsid w:val="00474CD5"/>
    <w:rsid w:val="004764FC"/>
    <w:rsid w:val="004778E9"/>
    <w:rsid w:val="0048060B"/>
    <w:rsid w:val="00480E61"/>
    <w:rsid w:val="00482ADE"/>
    <w:rsid w:val="00483AFE"/>
    <w:rsid w:val="00486727"/>
    <w:rsid w:val="0048723F"/>
    <w:rsid w:val="00487D92"/>
    <w:rsid w:val="00493A22"/>
    <w:rsid w:val="004A0340"/>
    <w:rsid w:val="004A106E"/>
    <w:rsid w:val="004A1D4D"/>
    <w:rsid w:val="004A2CF2"/>
    <w:rsid w:val="004A33F2"/>
    <w:rsid w:val="004A43DD"/>
    <w:rsid w:val="004A6029"/>
    <w:rsid w:val="004A6159"/>
    <w:rsid w:val="004A696B"/>
    <w:rsid w:val="004B4828"/>
    <w:rsid w:val="004B5F10"/>
    <w:rsid w:val="004B60E9"/>
    <w:rsid w:val="004B74C5"/>
    <w:rsid w:val="004C32AF"/>
    <w:rsid w:val="004C6F8E"/>
    <w:rsid w:val="004D0486"/>
    <w:rsid w:val="004D2462"/>
    <w:rsid w:val="004D2ECD"/>
    <w:rsid w:val="004D6E65"/>
    <w:rsid w:val="004D6EE3"/>
    <w:rsid w:val="004D76F8"/>
    <w:rsid w:val="004E09A5"/>
    <w:rsid w:val="004E1637"/>
    <w:rsid w:val="004E2593"/>
    <w:rsid w:val="004E6664"/>
    <w:rsid w:val="004F1D68"/>
    <w:rsid w:val="004F34E9"/>
    <w:rsid w:val="004F51EE"/>
    <w:rsid w:val="004F5B6F"/>
    <w:rsid w:val="00501B14"/>
    <w:rsid w:val="00502E6B"/>
    <w:rsid w:val="00506AB5"/>
    <w:rsid w:val="00507B7A"/>
    <w:rsid w:val="005116A2"/>
    <w:rsid w:val="005136CB"/>
    <w:rsid w:val="00515DC8"/>
    <w:rsid w:val="005163FA"/>
    <w:rsid w:val="0052433E"/>
    <w:rsid w:val="005259AA"/>
    <w:rsid w:val="00534047"/>
    <w:rsid w:val="00535E9E"/>
    <w:rsid w:val="00536A81"/>
    <w:rsid w:val="00537E1E"/>
    <w:rsid w:val="005414DF"/>
    <w:rsid w:val="00544955"/>
    <w:rsid w:val="005459F4"/>
    <w:rsid w:val="00545EB5"/>
    <w:rsid w:val="00545FA5"/>
    <w:rsid w:val="0054612C"/>
    <w:rsid w:val="0055086D"/>
    <w:rsid w:val="005514B5"/>
    <w:rsid w:val="005538D1"/>
    <w:rsid w:val="005555B2"/>
    <w:rsid w:val="00560453"/>
    <w:rsid w:val="00560E22"/>
    <w:rsid w:val="00561674"/>
    <w:rsid w:val="00564750"/>
    <w:rsid w:val="00565AC5"/>
    <w:rsid w:val="00570850"/>
    <w:rsid w:val="00570880"/>
    <w:rsid w:val="00581967"/>
    <w:rsid w:val="00582D4E"/>
    <w:rsid w:val="00587CE8"/>
    <w:rsid w:val="00590099"/>
    <w:rsid w:val="00590616"/>
    <w:rsid w:val="005917F2"/>
    <w:rsid w:val="0059352D"/>
    <w:rsid w:val="00597DD2"/>
    <w:rsid w:val="005A2A99"/>
    <w:rsid w:val="005A3634"/>
    <w:rsid w:val="005A691A"/>
    <w:rsid w:val="005A7EA4"/>
    <w:rsid w:val="005B2229"/>
    <w:rsid w:val="005B29EF"/>
    <w:rsid w:val="005B333B"/>
    <w:rsid w:val="005B4152"/>
    <w:rsid w:val="005C346B"/>
    <w:rsid w:val="005C5A29"/>
    <w:rsid w:val="005D0C14"/>
    <w:rsid w:val="005D0DB9"/>
    <w:rsid w:val="005D1813"/>
    <w:rsid w:val="005D4917"/>
    <w:rsid w:val="005D7ECA"/>
    <w:rsid w:val="005E08AE"/>
    <w:rsid w:val="005E1D01"/>
    <w:rsid w:val="005E2C8B"/>
    <w:rsid w:val="005E353D"/>
    <w:rsid w:val="005E3C30"/>
    <w:rsid w:val="005E3E16"/>
    <w:rsid w:val="005E5E0C"/>
    <w:rsid w:val="005E6ECF"/>
    <w:rsid w:val="005F105D"/>
    <w:rsid w:val="005F3408"/>
    <w:rsid w:val="005F5A70"/>
    <w:rsid w:val="005F60C1"/>
    <w:rsid w:val="005F7377"/>
    <w:rsid w:val="00600239"/>
    <w:rsid w:val="00602354"/>
    <w:rsid w:val="00603849"/>
    <w:rsid w:val="00603B71"/>
    <w:rsid w:val="00607506"/>
    <w:rsid w:val="00612E3F"/>
    <w:rsid w:val="00614A37"/>
    <w:rsid w:val="00614AE4"/>
    <w:rsid w:val="006218C7"/>
    <w:rsid w:val="00621FF1"/>
    <w:rsid w:val="00625806"/>
    <w:rsid w:val="006268E9"/>
    <w:rsid w:val="00626E49"/>
    <w:rsid w:val="0063024D"/>
    <w:rsid w:val="00630DBC"/>
    <w:rsid w:val="00632237"/>
    <w:rsid w:val="00633B81"/>
    <w:rsid w:val="006355E1"/>
    <w:rsid w:val="006357FA"/>
    <w:rsid w:val="00636707"/>
    <w:rsid w:val="0063734F"/>
    <w:rsid w:val="00644D19"/>
    <w:rsid w:val="00647175"/>
    <w:rsid w:val="0064750F"/>
    <w:rsid w:val="0065138A"/>
    <w:rsid w:val="006513C6"/>
    <w:rsid w:val="00652DDF"/>
    <w:rsid w:val="00655731"/>
    <w:rsid w:val="006569AE"/>
    <w:rsid w:val="00657E0D"/>
    <w:rsid w:val="00660967"/>
    <w:rsid w:val="00660C32"/>
    <w:rsid w:val="0066554B"/>
    <w:rsid w:val="00670525"/>
    <w:rsid w:val="00670625"/>
    <w:rsid w:val="00671CE7"/>
    <w:rsid w:val="0067254C"/>
    <w:rsid w:val="006731B5"/>
    <w:rsid w:val="00675923"/>
    <w:rsid w:val="006803C1"/>
    <w:rsid w:val="006804A7"/>
    <w:rsid w:val="006826B2"/>
    <w:rsid w:val="00686590"/>
    <w:rsid w:val="006910BF"/>
    <w:rsid w:val="00691671"/>
    <w:rsid w:val="00692258"/>
    <w:rsid w:val="00693630"/>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F037D"/>
    <w:rsid w:val="006F3746"/>
    <w:rsid w:val="006F46A4"/>
    <w:rsid w:val="006F51A6"/>
    <w:rsid w:val="006F7D8F"/>
    <w:rsid w:val="007011C7"/>
    <w:rsid w:val="0070214A"/>
    <w:rsid w:val="00707B46"/>
    <w:rsid w:val="00710C27"/>
    <w:rsid w:val="00711C1C"/>
    <w:rsid w:val="0071245A"/>
    <w:rsid w:val="00712B75"/>
    <w:rsid w:val="007212FF"/>
    <w:rsid w:val="00723A87"/>
    <w:rsid w:val="00727B52"/>
    <w:rsid w:val="00730469"/>
    <w:rsid w:val="00730B4D"/>
    <w:rsid w:val="00733A77"/>
    <w:rsid w:val="0074115F"/>
    <w:rsid w:val="00741E5D"/>
    <w:rsid w:val="00745AEB"/>
    <w:rsid w:val="0074607B"/>
    <w:rsid w:val="00746903"/>
    <w:rsid w:val="00746ADA"/>
    <w:rsid w:val="00751C14"/>
    <w:rsid w:val="00752E68"/>
    <w:rsid w:val="0076060F"/>
    <w:rsid w:val="00761DD7"/>
    <w:rsid w:val="00763275"/>
    <w:rsid w:val="00765C18"/>
    <w:rsid w:val="00765DDC"/>
    <w:rsid w:val="00772191"/>
    <w:rsid w:val="0077385F"/>
    <w:rsid w:val="00780790"/>
    <w:rsid w:val="007828E7"/>
    <w:rsid w:val="00783FBC"/>
    <w:rsid w:val="0078493A"/>
    <w:rsid w:val="00785478"/>
    <w:rsid w:val="007A07B9"/>
    <w:rsid w:val="007A0B4A"/>
    <w:rsid w:val="007A4E68"/>
    <w:rsid w:val="007A6F70"/>
    <w:rsid w:val="007B08BC"/>
    <w:rsid w:val="007B0FCF"/>
    <w:rsid w:val="007B3549"/>
    <w:rsid w:val="007B39EC"/>
    <w:rsid w:val="007B49DA"/>
    <w:rsid w:val="007B4E5E"/>
    <w:rsid w:val="007B5195"/>
    <w:rsid w:val="007B5AF4"/>
    <w:rsid w:val="007B5FB0"/>
    <w:rsid w:val="007B636E"/>
    <w:rsid w:val="007B63B5"/>
    <w:rsid w:val="007B6955"/>
    <w:rsid w:val="007B6F9C"/>
    <w:rsid w:val="007C2193"/>
    <w:rsid w:val="007C4D20"/>
    <w:rsid w:val="007C6492"/>
    <w:rsid w:val="007C6F23"/>
    <w:rsid w:val="007D15EC"/>
    <w:rsid w:val="007D2B4B"/>
    <w:rsid w:val="007D453B"/>
    <w:rsid w:val="007E0C82"/>
    <w:rsid w:val="007E215B"/>
    <w:rsid w:val="007E275A"/>
    <w:rsid w:val="007E3E88"/>
    <w:rsid w:val="007E59AB"/>
    <w:rsid w:val="007E6766"/>
    <w:rsid w:val="007E6D7D"/>
    <w:rsid w:val="007E79E5"/>
    <w:rsid w:val="007F55E2"/>
    <w:rsid w:val="007F6FCE"/>
    <w:rsid w:val="007F770B"/>
    <w:rsid w:val="008002E7"/>
    <w:rsid w:val="0080104A"/>
    <w:rsid w:val="00803A0C"/>
    <w:rsid w:val="008041B9"/>
    <w:rsid w:val="008041D9"/>
    <w:rsid w:val="00804C20"/>
    <w:rsid w:val="00805AEB"/>
    <w:rsid w:val="0081090B"/>
    <w:rsid w:val="008117BF"/>
    <w:rsid w:val="0081352F"/>
    <w:rsid w:val="00814229"/>
    <w:rsid w:val="00814BC4"/>
    <w:rsid w:val="00816C98"/>
    <w:rsid w:val="00820626"/>
    <w:rsid w:val="00820671"/>
    <w:rsid w:val="00821CF6"/>
    <w:rsid w:val="008236C7"/>
    <w:rsid w:val="0082765D"/>
    <w:rsid w:val="008276D1"/>
    <w:rsid w:val="008304F3"/>
    <w:rsid w:val="00832EFC"/>
    <w:rsid w:val="008359A5"/>
    <w:rsid w:val="008402CD"/>
    <w:rsid w:val="00841371"/>
    <w:rsid w:val="0084190E"/>
    <w:rsid w:val="00843FE3"/>
    <w:rsid w:val="00846761"/>
    <w:rsid w:val="00851D04"/>
    <w:rsid w:val="00863D5D"/>
    <w:rsid w:val="0087389F"/>
    <w:rsid w:val="00874133"/>
    <w:rsid w:val="00875F22"/>
    <w:rsid w:val="00880EE8"/>
    <w:rsid w:val="008822BA"/>
    <w:rsid w:val="008857AF"/>
    <w:rsid w:val="00885A4C"/>
    <w:rsid w:val="0088627E"/>
    <w:rsid w:val="0088691E"/>
    <w:rsid w:val="008870D2"/>
    <w:rsid w:val="00887943"/>
    <w:rsid w:val="0089391F"/>
    <w:rsid w:val="00897BDA"/>
    <w:rsid w:val="008A08B2"/>
    <w:rsid w:val="008A11A9"/>
    <w:rsid w:val="008A1A89"/>
    <w:rsid w:val="008A1BE8"/>
    <w:rsid w:val="008A3871"/>
    <w:rsid w:val="008A4FFF"/>
    <w:rsid w:val="008A53CF"/>
    <w:rsid w:val="008A54CA"/>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B51"/>
    <w:rsid w:val="008F3E1C"/>
    <w:rsid w:val="008F5842"/>
    <w:rsid w:val="008F6B2B"/>
    <w:rsid w:val="009044EC"/>
    <w:rsid w:val="009102D3"/>
    <w:rsid w:val="00913AEA"/>
    <w:rsid w:val="00915870"/>
    <w:rsid w:val="0092217B"/>
    <w:rsid w:val="00922861"/>
    <w:rsid w:val="009230C9"/>
    <w:rsid w:val="009349F1"/>
    <w:rsid w:val="009375C7"/>
    <w:rsid w:val="00950326"/>
    <w:rsid w:val="00950734"/>
    <w:rsid w:val="009523D1"/>
    <w:rsid w:val="00954327"/>
    <w:rsid w:val="00954418"/>
    <w:rsid w:val="00954CCB"/>
    <w:rsid w:val="00954FBE"/>
    <w:rsid w:val="00955EB2"/>
    <w:rsid w:val="00955FD9"/>
    <w:rsid w:val="009563E4"/>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90B88"/>
    <w:rsid w:val="00991F92"/>
    <w:rsid w:val="00992C60"/>
    <w:rsid w:val="0099333A"/>
    <w:rsid w:val="00993E66"/>
    <w:rsid w:val="009959CB"/>
    <w:rsid w:val="00997540"/>
    <w:rsid w:val="009A0619"/>
    <w:rsid w:val="009B0094"/>
    <w:rsid w:val="009B2751"/>
    <w:rsid w:val="009B2DD2"/>
    <w:rsid w:val="009C11BC"/>
    <w:rsid w:val="009C219F"/>
    <w:rsid w:val="009C25D7"/>
    <w:rsid w:val="009C28EE"/>
    <w:rsid w:val="009C3461"/>
    <w:rsid w:val="009C39FD"/>
    <w:rsid w:val="009C5AD1"/>
    <w:rsid w:val="009C766C"/>
    <w:rsid w:val="009C775A"/>
    <w:rsid w:val="009D10CE"/>
    <w:rsid w:val="009D1EBD"/>
    <w:rsid w:val="009D4A52"/>
    <w:rsid w:val="009D59E9"/>
    <w:rsid w:val="009D7383"/>
    <w:rsid w:val="009E485A"/>
    <w:rsid w:val="009E5153"/>
    <w:rsid w:val="009F02A6"/>
    <w:rsid w:val="009F03A7"/>
    <w:rsid w:val="009F1814"/>
    <w:rsid w:val="009F1F9B"/>
    <w:rsid w:val="009F2BB6"/>
    <w:rsid w:val="009F5CE6"/>
    <w:rsid w:val="009F5F36"/>
    <w:rsid w:val="00A0197C"/>
    <w:rsid w:val="00A01C6E"/>
    <w:rsid w:val="00A022F7"/>
    <w:rsid w:val="00A02F1C"/>
    <w:rsid w:val="00A03591"/>
    <w:rsid w:val="00A046B1"/>
    <w:rsid w:val="00A05425"/>
    <w:rsid w:val="00A07B14"/>
    <w:rsid w:val="00A10939"/>
    <w:rsid w:val="00A1267D"/>
    <w:rsid w:val="00A2432B"/>
    <w:rsid w:val="00A25566"/>
    <w:rsid w:val="00A26570"/>
    <w:rsid w:val="00A279BA"/>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0309"/>
    <w:rsid w:val="00A83FEF"/>
    <w:rsid w:val="00A86D57"/>
    <w:rsid w:val="00A876E8"/>
    <w:rsid w:val="00A9066A"/>
    <w:rsid w:val="00A90D8E"/>
    <w:rsid w:val="00A913A2"/>
    <w:rsid w:val="00A91D77"/>
    <w:rsid w:val="00A92218"/>
    <w:rsid w:val="00A9598D"/>
    <w:rsid w:val="00A95B61"/>
    <w:rsid w:val="00A95DB4"/>
    <w:rsid w:val="00AA1017"/>
    <w:rsid w:val="00AA2865"/>
    <w:rsid w:val="00AA7B07"/>
    <w:rsid w:val="00AA7FDD"/>
    <w:rsid w:val="00AB0A9B"/>
    <w:rsid w:val="00AB1265"/>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0D49"/>
    <w:rsid w:val="00AE1762"/>
    <w:rsid w:val="00AE1F82"/>
    <w:rsid w:val="00AE6610"/>
    <w:rsid w:val="00AE6D57"/>
    <w:rsid w:val="00AF069F"/>
    <w:rsid w:val="00AF07BC"/>
    <w:rsid w:val="00AF08C4"/>
    <w:rsid w:val="00AF1A74"/>
    <w:rsid w:val="00AF2566"/>
    <w:rsid w:val="00AF2A6D"/>
    <w:rsid w:val="00AF3155"/>
    <w:rsid w:val="00AF33D3"/>
    <w:rsid w:val="00B038A2"/>
    <w:rsid w:val="00B04870"/>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242B"/>
    <w:rsid w:val="00B47A78"/>
    <w:rsid w:val="00B47EF0"/>
    <w:rsid w:val="00B50D8D"/>
    <w:rsid w:val="00B51C5E"/>
    <w:rsid w:val="00B522C3"/>
    <w:rsid w:val="00B52B06"/>
    <w:rsid w:val="00B52BC0"/>
    <w:rsid w:val="00B52EF5"/>
    <w:rsid w:val="00B54D2B"/>
    <w:rsid w:val="00B561D2"/>
    <w:rsid w:val="00B616E0"/>
    <w:rsid w:val="00B61B62"/>
    <w:rsid w:val="00B62036"/>
    <w:rsid w:val="00B629B1"/>
    <w:rsid w:val="00B6339F"/>
    <w:rsid w:val="00B64649"/>
    <w:rsid w:val="00B64D5E"/>
    <w:rsid w:val="00B65948"/>
    <w:rsid w:val="00B666B3"/>
    <w:rsid w:val="00B66A67"/>
    <w:rsid w:val="00B67901"/>
    <w:rsid w:val="00B740E3"/>
    <w:rsid w:val="00B77E6E"/>
    <w:rsid w:val="00B845AA"/>
    <w:rsid w:val="00B84A19"/>
    <w:rsid w:val="00B86119"/>
    <w:rsid w:val="00B86F48"/>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1532"/>
    <w:rsid w:val="00BC20C5"/>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50C1"/>
    <w:rsid w:val="00BF61B3"/>
    <w:rsid w:val="00BF697C"/>
    <w:rsid w:val="00BF7C99"/>
    <w:rsid w:val="00C01245"/>
    <w:rsid w:val="00C01B8B"/>
    <w:rsid w:val="00C01B9A"/>
    <w:rsid w:val="00C02701"/>
    <w:rsid w:val="00C0362A"/>
    <w:rsid w:val="00C06942"/>
    <w:rsid w:val="00C07EF7"/>
    <w:rsid w:val="00C10425"/>
    <w:rsid w:val="00C10992"/>
    <w:rsid w:val="00C13229"/>
    <w:rsid w:val="00C156E1"/>
    <w:rsid w:val="00C1581B"/>
    <w:rsid w:val="00C20A13"/>
    <w:rsid w:val="00C215EC"/>
    <w:rsid w:val="00C24EEB"/>
    <w:rsid w:val="00C25D34"/>
    <w:rsid w:val="00C33310"/>
    <w:rsid w:val="00C40317"/>
    <w:rsid w:val="00C435FB"/>
    <w:rsid w:val="00C4536E"/>
    <w:rsid w:val="00C461BC"/>
    <w:rsid w:val="00C47A0D"/>
    <w:rsid w:val="00C50487"/>
    <w:rsid w:val="00C50B69"/>
    <w:rsid w:val="00C521AB"/>
    <w:rsid w:val="00C522BE"/>
    <w:rsid w:val="00C54304"/>
    <w:rsid w:val="00C5465D"/>
    <w:rsid w:val="00C562A1"/>
    <w:rsid w:val="00C57B73"/>
    <w:rsid w:val="00C57D25"/>
    <w:rsid w:val="00C611FB"/>
    <w:rsid w:val="00C63287"/>
    <w:rsid w:val="00C661A8"/>
    <w:rsid w:val="00C70D02"/>
    <w:rsid w:val="00C74E77"/>
    <w:rsid w:val="00C762F1"/>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2FD7"/>
    <w:rsid w:val="00CC44A1"/>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3120"/>
    <w:rsid w:val="00D54A86"/>
    <w:rsid w:val="00D56BFE"/>
    <w:rsid w:val="00D57772"/>
    <w:rsid w:val="00D61E5B"/>
    <w:rsid w:val="00D63405"/>
    <w:rsid w:val="00D63F7F"/>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FFE"/>
    <w:rsid w:val="00DA5F45"/>
    <w:rsid w:val="00DA6029"/>
    <w:rsid w:val="00DB296A"/>
    <w:rsid w:val="00DB5E0B"/>
    <w:rsid w:val="00DB612C"/>
    <w:rsid w:val="00DC17A7"/>
    <w:rsid w:val="00DC4634"/>
    <w:rsid w:val="00DC723B"/>
    <w:rsid w:val="00DD7377"/>
    <w:rsid w:val="00DE0E41"/>
    <w:rsid w:val="00DE0EE0"/>
    <w:rsid w:val="00DE2521"/>
    <w:rsid w:val="00DE5C57"/>
    <w:rsid w:val="00DF62A1"/>
    <w:rsid w:val="00DF77CF"/>
    <w:rsid w:val="00E024EB"/>
    <w:rsid w:val="00E04ECD"/>
    <w:rsid w:val="00E052BF"/>
    <w:rsid w:val="00E068DB"/>
    <w:rsid w:val="00E07B64"/>
    <w:rsid w:val="00E11B95"/>
    <w:rsid w:val="00E12D45"/>
    <w:rsid w:val="00E13AD2"/>
    <w:rsid w:val="00E22DAD"/>
    <w:rsid w:val="00E242B4"/>
    <w:rsid w:val="00E24C62"/>
    <w:rsid w:val="00E24D7C"/>
    <w:rsid w:val="00E36D10"/>
    <w:rsid w:val="00E37EBF"/>
    <w:rsid w:val="00E41DB7"/>
    <w:rsid w:val="00E43E69"/>
    <w:rsid w:val="00E44850"/>
    <w:rsid w:val="00E44D9A"/>
    <w:rsid w:val="00E45CA2"/>
    <w:rsid w:val="00E50561"/>
    <w:rsid w:val="00E50EB9"/>
    <w:rsid w:val="00E52742"/>
    <w:rsid w:val="00E5588E"/>
    <w:rsid w:val="00E56428"/>
    <w:rsid w:val="00E57B0D"/>
    <w:rsid w:val="00E613D9"/>
    <w:rsid w:val="00E6390F"/>
    <w:rsid w:val="00E648EC"/>
    <w:rsid w:val="00E64A5E"/>
    <w:rsid w:val="00E6513D"/>
    <w:rsid w:val="00E665C8"/>
    <w:rsid w:val="00E66E72"/>
    <w:rsid w:val="00E7078B"/>
    <w:rsid w:val="00E712FF"/>
    <w:rsid w:val="00E7265F"/>
    <w:rsid w:val="00E753F8"/>
    <w:rsid w:val="00E76A22"/>
    <w:rsid w:val="00E7759C"/>
    <w:rsid w:val="00E77C81"/>
    <w:rsid w:val="00E83098"/>
    <w:rsid w:val="00E835BA"/>
    <w:rsid w:val="00E83640"/>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27CA"/>
    <w:rsid w:val="00EB37DD"/>
    <w:rsid w:val="00EB3D59"/>
    <w:rsid w:val="00EB62C4"/>
    <w:rsid w:val="00EC0B1B"/>
    <w:rsid w:val="00EC0B2F"/>
    <w:rsid w:val="00EC13D1"/>
    <w:rsid w:val="00EC2B33"/>
    <w:rsid w:val="00EC56DE"/>
    <w:rsid w:val="00EC78D8"/>
    <w:rsid w:val="00ED1CEE"/>
    <w:rsid w:val="00ED2BD3"/>
    <w:rsid w:val="00ED2C96"/>
    <w:rsid w:val="00ED7CA3"/>
    <w:rsid w:val="00EE198E"/>
    <w:rsid w:val="00EE60FA"/>
    <w:rsid w:val="00EF25F7"/>
    <w:rsid w:val="00EF3284"/>
    <w:rsid w:val="00EF4DAF"/>
    <w:rsid w:val="00EF7C04"/>
    <w:rsid w:val="00F02943"/>
    <w:rsid w:val="00F10C28"/>
    <w:rsid w:val="00F128E0"/>
    <w:rsid w:val="00F1330F"/>
    <w:rsid w:val="00F20D78"/>
    <w:rsid w:val="00F22284"/>
    <w:rsid w:val="00F2332F"/>
    <w:rsid w:val="00F23346"/>
    <w:rsid w:val="00F318B1"/>
    <w:rsid w:val="00F31BF7"/>
    <w:rsid w:val="00F34CA5"/>
    <w:rsid w:val="00F379A3"/>
    <w:rsid w:val="00F42A6A"/>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39EA"/>
    <w:rsid w:val="00FC6BA9"/>
    <w:rsid w:val="00FD0FFC"/>
    <w:rsid w:val="00FD48A0"/>
    <w:rsid w:val="00FD4D56"/>
    <w:rsid w:val="00FD6B8A"/>
    <w:rsid w:val="00FD7476"/>
    <w:rsid w:val="00FE04FD"/>
    <w:rsid w:val="00FE561F"/>
    <w:rsid w:val="00FE7832"/>
    <w:rsid w:val="00FF03E9"/>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footnotePr>
    <w:footnote w:id="0"/>
    <w:footnote w:id="1"/>
  </w:footnotePr>
  <w:endnotePr>
    <w:endnote w:id="0"/>
    <w:endnote w:id="1"/>
  </w:endnotePr>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lang w:val="en-US" w:bidi="ar-SA" w:eastAsia="en-US"/>
      </w:rPr>
    </w:rPrDefault>
    <w:pPrDefault/>
  </w:docDefaults>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color w:val="2e74b4" w:themeColor="accent1" w:themeShade="bf"/>
      <w:sz w:val="28"/>
    </w:rPr>
  </w:style>
  <w:style w:type="character" w:styleId="Footnotereference">
    <w:name w:val="Footnote reference"/>
    <w:basedOn w:val="DefaultParagraphFont"/>
    <w:uiPriority w:val="99"/>
    <w:semiHidden w:val="on"/>
    <w:unhideWhenUsed w:val="on"/>
    <w:unhideWhenUsed w:val="on"/>
    <w:rPr>
      <w:vertAlign w:val="superscript"/>
    </w:rPr>
  </w:style>
  <w:style w:type="character" w:styleId="Strong">
    <w:name w:val="Strong"/>
    <w:uiPriority w:val="99"/>
    <w:qFormat w:val="on"/>
    <w:rPr>
      <w:b/>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5b9bd5" w:themeColor="accent1"/>
    </w:rPr>
  </w:style>
  <w:style w:type="paragraph" w:styleId="Footer">
    <w:name w:val="Footer"/>
    <w:basedOn w:val="Normal"/>
    <w:uiPriority w:val="99"/>
    <w:pPr>
      <w:tabs>
        <w:tab w:val="center" w:pos="4320"/>
        <w:tab w:val="right" w:pos="8640"/>
      </w:tabs>
    </w:pPr>
  </w:style>
  <w:style w:type="paragraph" w:styleId="IntenseQuote">
    <w:name w:val="Intense Quote"/>
    <w:basedOn w:val="Normal"/>
    <w:next w:val="Normal"/>
    <w:link w:val="IntenseQuoteChar"/>
    <w:uiPriority w:val="30"/>
    <w:qFormat w:val="on"/>
    <w:pPr>
      <w:pBdr>
        <w:bottom w:val="single" w:color="5b9bd5" w:themeColor="accent1" w:sz="4"/>
      </w:pBdr>
      <w:spacing w:before="200" w:after="280"/>
      <w:ind w:left="936" w:right="936"/>
    </w:pPr>
    <w:rPr>
      <w:b/>
      <w:i/>
      <w:color w:val="5b9bd5" w:themeColor="accent1"/>
    </w:rPr>
  </w:style>
  <w:style w:type="character" w:styleId="Emphasis">
    <w:name w:val="Emphasis"/>
    <w:basedOn w:val="DefaultParagraphFont"/>
    <w:uiPriority w:val="20"/>
    <w:qFormat w:val="on"/>
    <w:rPr>
      <w:i/>
    </w:rPr>
  </w:style>
  <w:style w:type="character" w:styleId="BookTitle">
    <w:name w:val="Book Title"/>
    <w:basedOn w:val="DefaultParagraphFont"/>
    <w:uiPriority w:val="33"/>
    <w:qFormat w:val="on"/>
    <w:rPr>
      <w:b/>
      <w:smallCaps/>
      <w:spacing w:val="5"/>
    </w:rPr>
  </w:style>
  <w:style w:type="paragraph" w:styleId="Quote">
    <w:name w:val="Quote"/>
    <w:basedOn w:val="Normal"/>
    <w:next w:val="Normal"/>
    <w:link w:val="QuoteChar"/>
    <w:uiPriority w:val="29"/>
    <w:qFormat w:val="on"/>
    <w:rPr>
      <w:i/>
      <w:color w:val="000000" w:themeColor="text1"/>
    </w:rPr>
  </w:style>
  <w:style w:type="character" w:styleId="SubtleReference">
    <w:name w:val="Subtle Reference"/>
    <w:basedOn w:val="DefaultParagraphFont"/>
    <w:uiPriority w:val="31"/>
    <w:qFormat w:val="on"/>
    <w:rPr>
      <w:smallCaps/>
      <w:color w:val="ed7d31" w:themeColor="accent2"/>
      <w:u w:val="single"/>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sz w:val="2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404040" w:themeColor="text1" w:themeTint="bf"/>
      <w:sz w:val="20"/>
    </w:rPr>
  </w:style>
  <w:style w:type="character" w:customStyle="1" w:styleId="IntenseQuoteChar">
    <w:name w:val="Intense Quote Char"/>
    <w:basedOn w:val="DefaultParagraphFont"/>
    <w:link w:val="IntenseQuote"/>
    <w:uiPriority w:val="30"/>
    <w:rPr>
      <w:b/>
      <w:i/>
      <w:color w:val="5b9bd5" w:themeColor="accent1"/>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5b9bd5" w:themeColor="accent1"/>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1f4d77" w:themeColor="accent1" w:themeShade="7f"/>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4d77" w:themeColor="accent1" w:themeShade="7f"/>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1f4d77" w:themeColor="accent1" w:themeShade="7f"/>
    </w:rPr>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pPr>
    <w:rPr>
      <w:rFonts w:asciiTheme="majorHAnsi" w:cstheme="majorBidi" w:eastAsiaTheme="majorEastAsia" w:hAnsiTheme="majorHAnsi"/>
      <w:b/>
      <w:i/>
      <w:color w:val="5b9bd5" w:themeColor="accent1"/>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5b9bd5" w:themeColor="accent1"/>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5b9bd5" w:themeColor="accent1"/>
      <w:sz w:val="26"/>
    </w:rPr>
  </w:style>
  <w:style w:type="character" w:styleId="Pagenumber">
    <w:name w:val="Page number"/>
    <w:basedOn w:val="DefaultParagraphFont"/>
    <w:uiPriority w:val="99"/>
  </w:style>
  <w:style w:type="character" w:default="1" w:styleId="DefaultParagraphFont">
    <w:name w:val="Default Paragraph Font"/>
    <w:uiPriority w:val="1"/>
    <w:semiHidden w:val="on"/>
    <w:unhideWhenUsed w:val="on"/>
    <w:unhideWhenUsed w:val="on"/>
  </w:style>
  <w:style w:type="character" w:customStyle="1" w:styleId="Heading1Char">
    <w:name w:val="Heading 1 Char"/>
    <w:basedOn w:val="DefaultParagraphFont"/>
    <w:link w:val="Heading1"/>
    <w:uiPriority w:val="9"/>
    <w:rPr>
      <w:rFonts w:asciiTheme="majorHAnsi" w:cstheme="majorBidi" w:eastAsiaTheme="majorEastAsia" w:hAnsiTheme="majorHAnsi"/>
      <w:b/>
      <w:color w:val="2e74b4" w:themeColor="accent1" w:themeShade="bf"/>
      <w:sz w:val="28"/>
    </w:rPr>
  </w:style>
  <w:style w:type="character" w:customStyle="1" w:styleId="PlainTextChar">
    <w:name w:val="Plain Text Char"/>
    <w:basedOn w:val="DefaultParagraphFont"/>
    <w:link w:val="PlainText"/>
    <w:uiPriority w:val="99"/>
    <w:rPr>
      <w:rFonts w:ascii="Times New Roman" w:cs="Times New Roman" w:hAnsi="Times New Roman"/>
      <w:sz w:val="21"/>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SubtleEmphasis">
    <w:name w:val="Subtle Emphasis"/>
    <w:basedOn w:val="DefaultParagraphFont"/>
    <w:uiPriority w:val="19"/>
    <w:qFormat w:val="on"/>
    <w:rPr>
      <w:i/>
      <w:color w:val="808080" w:themeColor="text1" w:themeTint="7f"/>
    </w:r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5b9bd5" w:themeColor="accent1"/>
      <w:spacing w:val="15"/>
      <w:sz w:val="24"/>
    </w:rPr>
  </w:style>
  <w:style w:type="table" w:default="1" w:styleId="NormalTable">
    <w:name w:val="Normal Table"/>
    <w:uiPriority w:val="99"/>
    <w:semiHidden w:val="on"/>
    <w:unhideWhenUsed w:val="on"/>
    <w:unhideWhenUsed w:val="on"/>
    <w:tblPr>
      <w:tblInd w:w="0" w:type="dxa"/>
      <w:tblCellMar>
        <w:top w:w="0" w:type="dxa"/>
        <w:left w:w="108" w:type="dxa"/>
        <w:bottom w:w="0" w:type="dxa"/>
        <w:right w:w="108" w:type="dxa"/>
      </w:tblCellMar>
    </w:tblPr>
  </w:style>
  <w:style w:type="paragraph" w:styleId="ListParagraph">
    <w:name w:val="List Paragraph"/>
    <w:basedOn w:val="Normal"/>
    <w:uiPriority w:val="34"/>
    <w:qFormat w:val="on"/>
    <w:pPr>
      <w:ind w:left="720"/>
      <w:contextualSpacing w:val="on"/>
    </w:pPr>
  </w:style>
  <w:style w:type="character" w:customStyle="1" w:styleId="EndnoteTextChar">
    <w:name w:val="Endnote Text Char"/>
    <w:basedOn w:val="DefaultParagraphFont"/>
    <w:link w:val="Endnotetext"/>
    <w:uiPriority w:val="99"/>
    <w:semiHidden w:val="on"/>
    <w:rPr>
      <w:sz w:val="20"/>
    </w:rPr>
  </w:style>
  <w:style w:type="paragraph" w:styleId="BalloonText">
    <w:name w:val="Balloon Text"/>
    <w:basedOn w:val="Normal"/>
    <w:link w:val="BalloonTextChar"/>
    <w:uiPriority w:val="99"/>
    <w:rPr>
      <w:rFonts w:ascii="Segoe UI" w:cs="Segoe UI" w:hAnsi="Segoe UI"/>
      <w:sz w:val="18"/>
    </w:rPr>
  </w:style>
  <w:style w:type="character" w:customStyle="1" w:styleId="BalloonTextChar">
    <w:name w:val="Balloon Text Char"/>
    <w:basedOn w:val="DefaultParagraphFont"/>
    <w:link w:val="BalloonText"/>
    <w:uiPriority w:val="99"/>
    <w:rPr>
      <w:rFonts w:ascii="Segoe UI" w:cs="Segoe UI" w:hAnsi="Segoe UI"/>
      <w:sz w:val="18"/>
    </w:rPr>
  </w:style>
  <w:style w:type="character" w:styleId="IntenseReference">
    <w:name w:val="Intense Reference"/>
    <w:basedOn w:val="DefaultParagraphFont"/>
    <w:uiPriority w:val="32"/>
    <w:qFormat w:val="on"/>
    <w:rPr>
      <w:b/>
      <w:smallCaps/>
      <w:color w:val="ed7d31" w:themeColor="accent2"/>
      <w:spacing w:val="5"/>
      <w:u w:val="single"/>
    </w:rPr>
  </w:style>
  <w:style w:type="paragraph" w:styleId="Endnotetext">
    <w:name w:val="Endnote text"/>
    <w:basedOn w:val="Normal"/>
    <w:link w:val="EndnoteTextChar"/>
    <w:uiPriority w:val="99"/>
    <w:semiHidden w:val="on"/>
    <w:unhideWhenUsed w:val="on"/>
    <w:unhideWhenUsed w:val="on"/>
    <w:rPr>
      <w:sz w:val="20"/>
    </w:rPr>
  </w:style>
  <w:style w:type="character" w:customStyle="1" w:styleId="FootnoteTextChar">
    <w:name w:val="Footnote Text Char"/>
    <w:basedOn w:val="DefaultParagraphFont"/>
    <w:link w:val="Footnotetext"/>
    <w:uiPriority w:val="99"/>
    <w:semiHidden w:val="on"/>
    <w:rPr>
      <w:sz w:val="20"/>
    </w:rPr>
  </w:style>
  <w:style w:type="paragraph" w:styleId="Footnotetext">
    <w:name w:val="Footnote text"/>
    <w:basedOn w:val="Normal"/>
    <w:link w:val="FootnoteTextChar"/>
    <w:uiPriority w:val="99"/>
    <w:semiHidden w:val="on"/>
    <w:rPr>
      <w:sz w:val="20"/>
    </w:rPr>
  </w:style>
  <w:style w:type="paragraph" w:default="1" w:styleId="Normal">
    <w:name w:val="Normal"/>
    <w:uiPriority w:val="99"/>
    <w:qFormat w:val="on"/>
    <w:rPr>
      <w:sz w:val="24"/>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1f4d77" w:themeColor="accent1" w:themeShade="7f"/>
    </w:rPr>
  </w:style>
  <w:style w:type="paragraph" w:styleId="PlainText">
    <w:name w:val="Plain Text"/>
    <w:basedOn w:val="Normal"/>
    <w:link w:val="PlainTextChar"/>
    <w:uiPriority w:val="99"/>
    <w:semiHidden w:val="on"/>
    <w:unhideWhenUsed w:val="on"/>
    <w:unhideWhenUsed w:val="on"/>
    <w:rPr>
      <w:sz w:val="21"/>
    </w:rPr>
  </w:style>
  <w:style w:type="paragraph" w:styleId="NoSpacing">
    <w:name w:val="No Spacing"/>
    <w:uiPriority w:val="1"/>
    <w:qFormat w:val="on"/>
  </w:style>
  <w:style w:type="character" w:styleId="IntenseEmphasis">
    <w:name w:val="Intense Emphasis"/>
    <w:basedOn w:val="DefaultParagraphFont"/>
    <w:uiPriority w:val="21"/>
    <w:qFormat w:val="on"/>
    <w:rPr>
      <w:b/>
      <w:i/>
      <w:color w:val="5b9bd5" w:themeColor="accent1"/>
    </w:rPr>
  </w:style>
  <w:style w:type="character" w:styleId="Hyperlink">
    <w:name w:val="Hyperlink"/>
    <w:uiPriority w:val="99"/>
    <w:rPr>
      <w:color w:val="0000ff"/>
      <w:u w:val="single"/>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5b9bd5" w:themeColor="accent1"/>
      <w:spacing w:val="15"/>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5b9bd5" w:themeColor="accent1"/>
      <w:sz w:val="26"/>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rPr>
  </w:style>
  <w:style w:type="character" w:customStyle="1" w:styleId="Heading7Char">
    <w:name w:val="Heading 7 Char"/>
    <w:basedOn w:val="DefaultParagraphFont"/>
    <w:link w:val="Heading7"/>
    <w:uiPriority w:val="9"/>
    <w:rPr>
      <w:rFonts w:asciiTheme="majorHAnsi" w:cstheme="majorBidi" w:eastAsiaTheme="majorEastAsia" w:hAnsiTheme="majorHAnsi"/>
      <w:i/>
      <w:color w:val="404040" w:themeColor="text1" w:themeTint="bf"/>
    </w:r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themeColor="text1" w:themeTint="bf"/>
      <w:sz w:val="20"/>
    </w:rPr>
  </w:style>
  <w:style w:type="numbering" w:default="1" w:styleId="NoList">
    <w:name w:val="No List"/>
    <w:uiPriority w:val="99"/>
    <w:semiHidden w:val="on"/>
    <w:unhideWhenUsed w:val="on"/>
    <w:unhideWhenUsed w:val="on"/>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rPr>
  </w:style>
  <w:style w:type="paragraph" w:styleId="Title">
    <w:name w:val="Title"/>
    <w:basedOn w:val="Normal"/>
    <w:next w:val="Normal"/>
    <w:link w:val="TitleChar"/>
    <w:uiPriority w:val="10"/>
    <w:qFormat w:val="on"/>
    <w:pPr>
      <w:pBdr>
        <w:bottom w:val="single" w:color="5b9bd5" w:themeColor="accent1" w:sz="8"/>
      </w:pBdr>
      <w:spacing w:after="300"/>
      <w:contextualSpacing w:val="on"/>
    </w:pPr>
    <w:rPr>
      <w:rFonts w:asciiTheme="majorHAnsi" w:cstheme="majorBidi" w:eastAsiaTheme="majorEastAsia" w:hAnsiTheme="majorHAnsi"/>
      <w:color w:val="333f4f" w:themeColor="text2" w:themeShade="bf"/>
      <w:spacing w:val="5"/>
      <w:sz w:val="52"/>
    </w:rPr>
  </w:style>
  <w:style w:type="character" w:customStyle="1" w:styleId="QuoteChar">
    <w:name w:val="Quote Char"/>
    <w:basedOn w:val="DefaultParagraphFont"/>
    <w:link w:val="Quote"/>
    <w:uiPriority w:val="29"/>
    <w:rPr>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35960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28672132">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355134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716591">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856021">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6887123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106585">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2743774">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102825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912749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3708955">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77167665">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2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 Type="http://schemas.openxmlformats.org/officeDocument/2006/relationships/numbering" Target="numbering.xml"/><Relationship Id="rId4" Type="http://schemas.openxmlformats.org/officeDocument/2006/relationships/settings" Target="settings.xml"/><Relationship Id="rId10" Type="http://schemas.openxmlformats.org/officeDocument/2006/relationships/fontTable" Target="fontTable.xml"/><Relationship Id="rId11" Type="http://schemas.openxmlformats.org/officeDocument/2006/relationships/theme" Target="theme/theme1.xml"/><Relationship Id="rId3" Type="http://schemas.openxmlformats.org/officeDocument/2006/relationships/styles" Target="styles.xml"/><Relationship Id="rId9" Type="http://schemas.openxmlformats.org/officeDocument/2006/relationships/footer" Target="footer2.xml"/><Relationship Id="rId6" Type="http://schemas.openxmlformats.org/officeDocument/2006/relationships/footnotes" Target="footnotes.xml"/><Relationship Id="rId8" Type="http://schemas.openxmlformats.org/officeDocument/2006/relationships/footer" Target="footer1.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E1636-1168-486C-98CD-4FDB5F2A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2</cp:revision>
  <cp:lastPrinted>2014-04-27T01:57:00Z</cp:lastPrinted>
  <dcterms:created xsi:type="dcterms:W3CDTF">2014-05-18T12:24:00Z</dcterms:created>
  <dcterms:modified xsi:type="dcterms:W3CDTF">2014-05-18T12:24:00Z</dcterms:modified>
</cp:coreProperties>
</file>